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Software Engineer with over 8 years of experience in designing and developing robust, scalable applications. Proven expertise in both front-end and back-end technologies, particularly in the development of durable and high-availability systems. Adept at mentoring teams and driving innovation through the adoption of new technologies, ensuring operational stability and optimal performance. Possesses a Bachelor's degree in Computer Science and well-versed in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GraphQL,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Neo4j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AWS Kinesis, ZeroMQ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OIDC, Keycloak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Software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Helm, Microservices, Distributed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efficient data fetching, reducing the latency of client-server interactions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deploying applications with a focus on high availability and disaster recovery, ensuring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sophisticated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needs, optimizing query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OIDC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secure authentication flows for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practices, conducting bi-weekly sprints and retrospectives to ensure continuous improvement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data streaming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real-time data processing, enhancing responsiveness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of distributed systems, minimizing downtime and ensuring efficient operation.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APIs, including RESTful services, facilitating easier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translating business requirements into technical specifications that guided project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backend processing efficiency, supporting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user-centric interfaces, integrating complex data sources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by 20% through effective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applications, achieving significant cost efficiency by optimizing resource allocation and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deliver high-quality software on time, ensuring alignment with product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consumed microservices and RESTful APIs, streamlining the integration between multiple systems and improving system coherence.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database design and performance troubleshooting,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its querying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DevOps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technologies, improving deployment times and developer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UI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services, enhancing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redesign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made suggestions for improving front-end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writing and maintaining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using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an Agile environment to meet project deadlines and enhance overall delivery efficacy.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participated in knowledge-sharing sessions to foster team growth and technical aptitude.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features through Git branching strategies, ensuring seamless integration.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