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managing scalable web applications. Proficient in a wide range of technologies and methodologies to drive innovation within the insurance technology sector, focusing on full-stack development and cloud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SQL, C#,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DevOps,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Webhook,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SAFe, Low-code platforms,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performance for mission-critical insurance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functionality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new features and enhancements,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respond to evolving business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maintained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scalability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maintainability and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services to optimize underwriting processes,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 Foundry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architectural discussions to ensure adherence to best practices and technical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debugged existing systems, significantly improving performance metrics by implementing advanced caching mechanisms and optimizing 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documentation efforts to facilitate knowledge transfer and onboarding of new team members, focusing on clarity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low-code solutions to streamline workflows and accelerate project timelines without sacrificing system integrity 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uptime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define project scope,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ceremonies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alignment and transparency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customer experience for insurance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services, improving data communication and service availability across platforms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performed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databases to ensure high efficiency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collaborating with product owners to prioritize features and deliver high-quality software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deployment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deployment process and reduced time for production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code reviews to maintain high coding standards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in best coding practices and methodologies within the framework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development cycles alongside a scrap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timely delivery of product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robust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service company focusing on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data integrity and security protocols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maintenance of code quality through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various software lifecycle methodologies by participating in team meetings and contributing code in an Agile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product testing to identify bugs and issues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automated testing to verify functionality and compatibility across different web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feedback on application performance and features, using it to iteratively improve the product.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