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Developer with over 7 years of experience in crafting high-performance mobile and web applications. Expertise in Flutter, React, and backend API integrations, delivering exceptional user experiences within agile environments. Proven ability to leverage technology to drive business success and adapt to fast-changing industry demands.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Flutter, iOS, Android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Node.js,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RESTful APIs, Finix, Firebase,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Git,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Performance:</w:t>
      </w:r>
      <w:r w:rsidRPr="00C3688B">
        <w:rPr>
          <w:rFonts w:ascii="Arial" w:hAnsi="Arial" w:cs="Arial"/>
          <w:color w:val="424242" w:themeColor="text1" w:themeShade="BF"/>
          <w:sz w:val="20"/>
          <w:szCs w:val="20"/>
        </w:rPr>
        <w:t xml:space="preserve"> OWASP, Secure Coding Practices, Performance Optimization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high-performance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mobile application for a digital payment platform, focusing on intuitive user experience for both </w:t>
      </w:r>
      <w:r w:rsidRPr="00C3688B">
        <w:rPr>
          <w:rFonts w:ascii="Arial" w:hAnsi="Arial" w:cs="Arial"/>
          <w:b/>
          <w:color w:val="424242" w:themeColor="text1" w:themeShade="BF"/>
          <w:sz w:val="20"/>
          <w:szCs w:val="20"/>
        </w:rPr>
        <w:t xml:space="preserve">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Android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which increased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for seamless integration with payment infrastructure using </w:t>
      </w:r>
      <w:r w:rsidRPr="00C3688B">
        <w:rPr>
          <w:rFonts w:ascii="Arial" w:hAnsi="Arial" w:cs="Arial"/>
          <w:b/>
          <w:color w:val="424242" w:themeColor="text1" w:themeShade="BF"/>
          <w:sz w:val="20"/>
          <w:szCs w:val="20"/>
        </w:rPr>
        <w:t xml:space="preserve">Finix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and efficient transactions, resulting in a 15% reduction in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interactive prototypes, translating user feedback into scalable mobile features that enhanced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interactive web applications, optimizing performance through component-based architecture that reduced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third-party libraries and services, including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real-time database management, significantly improving app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and security by employing best practices in </w:t>
      </w:r>
      <w:r w:rsidRPr="00C3688B">
        <w:rPr>
          <w:rFonts w:ascii="Arial" w:hAnsi="Arial" w:cs="Arial"/>
          <w:b/>
          <w:color w:val="424242" w:themeColor="text1" w:themeShade="BF"/>
          <w:sz w:val="20"/>
          <w:szCs w:val="20"/>
        </w:rPr>
        <w:t xml:space="preserve">secure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conducting thorough security assessments following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several deployment cycles to </w:t>
      </w:r>
      <w:r w:rsidRPr="00C3688B">
        <w:rPr>
          <w:rFonts w:ascii="Arial" w:hAnsi="Arial" w:cs="Arial"/>
          <w:b/>
          <w:color w:val="424242" w:themeColor="text1" w:themeShade="BF"/>
          <w:sz w:val="20"/>
          <w:szCs w:val="20"/>
        </w:rPr>
        <w:t xml:space="preserve">App Store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Play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workflows and reduce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and design patterns for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increase in team efficiency during sprint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unit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reducing bugs in production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web systems to modern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enhancing scalability and maintainability through component-driven 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analytics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stakeholders to track key performance metrics and make data-driven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backend processes by optimizing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ensuring high availability of database services to handle increased user traffic without performance lags.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responsive design strategy for </w:t>
      </w:r>
      <w:r w:rsidRPr="00C3688B">
        <w:rPr>
          <w:rFonts w:ascii="Arial" w:hAnsi="Arial" w:cs="Arial"/>
          <w:b/>
          <w:color w:val="424242" w:themeColor="text1" w:themeShade="BF"/>
          <w:sz w:val="20"/>
          <w:szCs w:val="20"/>
        </w:rPr>
        <w:t xml:space="preserve">web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significantly improving access via mobile browsers and enhancing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storage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mobile applications utilizing </w:t>
      </w:r>
      <w:r w:rsidRPr="00C3688B">
        <w:rPr>
          <w:rFonts w:ascii="Arial" w:hAnsi="Arial" w:cs="Arial"/>
          <w:b/>
          <w:bCs/>
          <w:color w:val="424242" w:themeColor="text1" w:themeShade="BF"/>
          <w:sz w:val="20"/>
        </w:rPr>
        <w:t xml:space="preserve">Flutter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responsive and engaging user experiences across platforms, improving client satisfaction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integrating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transaction processing, enhancing application reliability and performance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best practices in </w:t>
      </w:r>
      <w:r w:rsidRPr="00C3688B">
        <w:rPr>
          <w:rFonts w:ascii="Arial" w:hAnsi="Arial" w:cs="Arial"/>
          <w:b/>
          <w:bCs/>
          <w:color w:val="424242" w:themeColor="text1" w:themeShade="BF"/>
          <w:sz w:val="20"/>
        </w:rPr>
        <w:t xml:space="preserve">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conducting detailed assessments against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benchmarks and achieving compliance metrics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Transitioned microservices architecture to a cloud environment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clients reduce infrastructure costs while improving system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prototypes and wireframes, facilitating clear communication of design ideas with stakeholders, leading to a 15% faster approval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applications for speed and scalability, utilizing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and automated scaling during high demand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and logging solutions using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performance tracking and analytical insights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tutorials and documentation for best practices in </w:t>
      </w:r>
      <w:r w:rsidRPr="00C3688B">
        <w:rPr>
          <w:rFonts w:ascii="Arial" w:hAnsi="Arial" w:cs="Arial"/>
          <w:b/>
          <w:bCs/>
          <w:color w:val="424242" w:themeColor="text1" w:themeShade="BF"/>
          <w:sz w:val="20"/>
        </w:rPr>
        <w:t xml:space="preserve">Frontend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Backend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fostering a culture of continuous learning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various mobile solutions using </w:t>
      </w:r>
      <w:r w:rsidRPr="00C3688B">
        <w:rPr>
          <w:rFonts w:ascii="Arial" w:hAnsi="Arial" w:cs="Arial"/>
          <w:b/>
          <w:bCs/>
          <w:color w:val="424242" w:themeColor="text1" w:themeShade="BF"/>
          <w:sz w:val="20"/>
        </w:rPr>
        <w:t xml:space="preserve">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Android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specific technologies, gaining substantial experience in cross-platform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user interfaces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interactivity and user engagement metrics similar to industry-leading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API integrations for numerous projects, emphasizing secure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support and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scope and deliver requirements,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 meetings and code reviews, ensuring code quality and adherence to established company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database schemas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enforcing data integrity and optimizing query performance to enhance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existing systems, implementing caching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web application speed by 40% under heavy 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workshops for junior developers on </w:t>
      </w:r>
      <w:r w:rsidRPr="00C3688B">
        <w:rPr>
          <w:rFonts w:ascii="Arial" w:hAnsi="Arial" w:cs="Arial"/>
          <w:b/>
          <w:bCs/>
          <w:color w:val="424242" w:themeColor="text1" w:themeShade="BF"/>
          <w:sz w:val="20"/>
        </w:rPr>
        <w:t xml:space="preserve">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capabilities and knowledge sharing.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