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Developer with extensive experience in developing dynamic web applications using JavaScript frameworks and Java J2EE technologies. Specializing in creating robust, maintainable, and user-friendly applications, leveraging a rich tech stack to solve complex business problems in healthcare analytics.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J2EE, Spring Boot, Spring MVC,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healthcare analytics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improved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mapping, achieving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create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the Java backend to enhance fraud detection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support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and resilient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enhancing team collaboration and knowledge sharing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 and retrospectives, which improved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workflow, creating containers for environmental consistency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of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merge processes and code team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relational database systems, constructing complex queries for data analysis in fraud prevention.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are user-friendly on both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storage solutions to adhere to security compliance requirements, safeguarding sensitive patient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technology stacks used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business processes with interactive and efficient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solutions for a master data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database design and executing complex SQL queries to support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exchange and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teams, contributing to Scrum meetings and influencing product direction based on customer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 scalability and continuous integration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tasks and performance metrics, which increased productivity by enhancing task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reviews, consistently improving code quality through constructive feedback on application design and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user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of legacy systems, transitioning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Described application functionalities through unit tests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software reliability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Collated requirements and developed specifications for application features based on stakeholder feedback and system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collaborative work was streamlined and conflicts were minimized.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resulting in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Agile methodologies, contributing to sprint retrospectives and planning sessions to improve overall team dynamics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development processes are well-documented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