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Front End Developer with over 10 years of expertise building and maintaining complex enterprise applications using modern frameworks and tools. A proven track record of delivering high-quality software solutions in fast-paced environments. Adept in front-end technologies including VueJS and Tailwind CSS, with a solid understanding of back-end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VueJS, Pinia, Vuex, Tailwind CSS, Nuxt, Webpack, Yarn, Jest, ESLint, SonarLint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Spring, SpringBoot, RESTful APIs, Docker, Elastic Search, Relational Databases, NoSQL,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Vue Test Utils, Unit Testing, API Testing,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Git, Version Control,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performance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management, ensuring cross-browser compatibility and adherence to UX/UI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performance and maintainability within a fast-paced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Test Utils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significantly reducing regression issues during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microservices architecture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that supported dynamic data interaction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a containerized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seamless deployment cycles across multiple platforms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enforcing coding standards and improving code quality, leading to fewer bugs reported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utilizing A/B testing and analytics to make data-driven decisions that directly increased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and deployment pipelines through automation, implementing CI/CD practices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streams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asynchronous communication between front-end and back-end services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testing frameworks,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using profiling tools, leading to migrations that reduced application load times and improved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conducted code reviews to maintain high-quality standards and promote team alignment on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 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code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gather requirements and define technical specifications, leading to a 20%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while integrating with various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application for mobile devices to increase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comprehensive unit tests that enhanced the development workflow and ensured product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production builds, significantly minimizing load times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establishing a collaborative team mindset focused on high-quality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full-stack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components crafted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and scaling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increased data traffic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simplified deployment processes and enabled faster iterations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meetings to assess progress and address blockers, adapting to changes in project scope while maintaining high-quality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