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Senior Full Stack Engineer with over 8 years of experience driving product strategy and full-stack development in dynamic IT consulting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Django, GraphQL, Celery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Postgres, AWS, Docker, Git, Webpack,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API, Microservices, CI/CD, Linting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Storybook, HTML, CSS, JUnit, Agile,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and development of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increase in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 and GraphQL APIs to optimize data fetching strategies for applications, enhancing user experience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including Fargate and ECS for deploying cloud-native applications, improving infrastructure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CI/CD pipelines utilizing Git, Docker, and Webpack, leading to a 40% reduction in deployment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user testing sessions with key stakeholders to gather requirements and feedback, ensuring alignment with product roadmap.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best coding practices and frameworks, fostering a culture of continuous learning and technical excellence.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best-in-class quality pipelines that included Linting and usability tests, significantly reducing code defects pre-production.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and API endpoint security to safeguard sensitive data and enhance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effectively with cross-functional teams to translate user requirements into technical specifications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Demonstrated expertise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strategies, improving application load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microservice architectures that supported enhanced scalability and maintainability of legacy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performance monitoring tools to proactively identify bottlenecks in application performance, leading to improved user satisfaction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developer tooling enhancements, creating a streamlined local development environment that mimicked production settings.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high-volume, high-availability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performance under load.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and designers to create user-friendly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Storybook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 preprocessors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Designed, implemented, and maintained RESTful services that aligned with client needs and project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to uphold coding standards and promote knowledge sharing among team members, enforcing a culture of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module bundling, enabling optimized load times and streamlined development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unit and integration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boosting application reliability and reducing defect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extensively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optimizing database interactions throughout application lifecycles.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various projects by defining project scopes, objectives, and managing timelines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iterative development processes, enhancing software features aligned with evolving client needs and project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team members by providing insights into best coding practices and industry standards, resulting in improved project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 frameworks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libraries to implement responsive and adaptive design principles, improving user experiences on web platforms.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