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Full Stack Engineer with over six years of experience in developing and optimizing scalable web applications for dynamic environments. Specialize in leveraging modern tech stacks including Next.js, Node.js, and TypeScript to enhance user experiences and system performance. Highly skilled in agile methodologies and adept at integrating machine learning innovations into web interfaces. Seeking to apply my expertise in a high-impact healthcare technology project to drive significant enhancements in patient access to critical medications.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 CSS,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Next.js,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AWS Lambda, AWS S3, AWS CloudFormation, PostgreSQL,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Bitbucket, Jira, Confluence,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Serverless Framework, Middy, SST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benefits platform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 optimizing UI performance for scalable user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server-side logic and improve application responsiveness while managing high traffic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data-fetching strategies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retrieval, resulting in a 30% reduction in loading times for critical user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performance tracking, allowing the team to visualize and address key metrics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alignment and transparency in agile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the migration of legacy systems to a serverless architecture utilizing </w:t>
      </w:r>
      <w:r w:rsidRPr="00C3688B">
        <w:rPr>
          <w:rFonts w:ascii="Arial" w:hAnsi="Arial" w:cs="Arial"/>
          <w:b/>
          <w:color w:val="424242" w:themeColor="text1" w:themeShade="BF"/>
          <w:sz w:val="20"/>
          <w:szCs w:val="20"/>
        </w:rPr>
        <w:t xml:space="preserve">SST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customer-facing features in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accessibility and user experience, contributing to a 40%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PostgreSQL database performance by profiling and refining queries to reduce loading times during peak usage from 15 seconds to under 3 seconds.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to drive test-driven development practices, leading to improved code quality and a 50%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capture of key analytics through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decisions and enhanced user insights for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coding practices,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 predictions into user dashboards, effectively providing real-time healthcare insights to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full software development lifecycle (SDLC) adapting to agile methodologies which included planning, building, and testing for multiple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fast-paced environment, contributing to multiple client projects in the technology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and integrated third-party APIs for application functionality, enhancing user interaction and reducing development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writing efficient SQL queries to optimize data storage and retrieval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aligned with client goals, adapting sprints and deliverables based on feedback and operational efficiency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dashboards for analytics and insights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tracking of application performance and user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ensure application adherence to modern design standards and responsiveness across devices, increasing user retention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clients with regular product demos and feedback sessions, enhancing customer relationships and aligning product features to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various deployment strategies ensuring systems are robust and highly available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identity and access management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user authentication processes, reducing operational overhead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scalable web applications to the cloud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handling and performance in sensitive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optimizing legacy codebases and improving execution efficiency by up to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with stakeholders and gathered requirements for multiple projects, keeping track of expectations and milestones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cross-platform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capabilities and services to mobile users, generating an increased business revenue stream.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integrations and ensured data integrity while optimizing data pipelines for rapid access and storage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adoption of CI/CD practices, contributing to a smoother development workflow and faster release cycles as part of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technical presentations and workshops to assist client teams in adapting to new technologies and processes, enhancing overall product utilization.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