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Full-Stack Developer with over 10 years of experience in developing scalable applications and backend infrastructure. Proficient in utilizing cutting-edge technologies to enhance operational efficiency and deliver innovative solutions within the advertising technology sector. Expert in API development, cloud deployment, and machine learning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Kinesis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Deployment, Large Language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 Automation, Security Compliance,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deliver real-time brand safety and contextual advertising insights,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processing, facilitating integration with third-party platforms such as DSPs and SSPs to optimize content suitability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machine learning models into production environments, enhancing data analysis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client data integration, ensuring high performance and security compliance throughout all system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client-facing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cross-browser functionality and enhancing user experience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systems to ensure data integrity and security, implementing best practices in database management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debugging sessions, ensuring adherence to software quality standards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employ emerging technologies, incorporating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models to enhance product offerings and ensure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browser automation frameworks to facilitate testing and data integrity checks across multi-device environments, ensuring a consistent user experience and compliance with privacy norms.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processes to streamline deployment pipelines, reducing deployment times and improving software delivery velocity while adhering to company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event streaming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the performance of data processing tasks, delivering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implementation projects, optimizing database systems to achieve peak performance while maintaining data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learning and training sessions to stay updated with the latest industry developments, fostering innovation in tech solutions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industry-leading practices in security and performance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data access and processing efficiency across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deploying scalable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enhancing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optimal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database architectures, facilitating efficient data retrieval and storage operations to support larger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debugging of code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reliability through structured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processing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pipeline architecture for fast-paced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helping to coordinate sprints and deliver frequent updates for ongoing web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onboarding experiences by integrating intuitive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frameworks, ensuring responsive designs suitable for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deployments, ensuring high availability and scalability for user-facing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software design discussions to establish efficient implementation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streamlining data communication processes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testing for various APIs, ensuring seamless interoperability between legacy and modern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similar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enhancements across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efficient scaling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Converted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improving maintainability and codebase clarity while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new features and best coding practices for team reference, contributing to knowledge sharing among developers for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