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Full Stack Software Engineer with over eight years of robust experience in delivering high-performance web applications within the education technology sector. Proven track record of employing innovative solutions in artificial intelligence and machine learning to empower educators and students. Adept at developing engaging, user-centered web applications, utilizing a comprehensive tech stack that includes Python, JavaScript, and AWS technologies. Committed to fostering teamwork and collaboration to drive project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Python, JavaScript, TypeScript, Flask, Django, React, Flask-SocketIO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Technologies:</w:t>
      </w:r>
      <w:r w:rsidRPr="00C3688B">
        <w:rPr>
          <w:rFonts w:ascii="Arial" w:hAnsi="Arial" w:cs="Arial"/>
          <w:color w:val="424242" w:themeColor="text1" w:themeShade="BF"/>
          <w:sz w:val="20"/>
          <w:szCs w:val="20"/>
        </w:rPr>
        <w:t xml:space="preserve"> Amazon AWS, AWS Lambda, AWS ECS, AWS RDS, Docker,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JIRA, GitHub, CI/CD, REST APIs, GraphQL, Socket.IO, Large Language Models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Concepts:</w:t>
      </w:r>
      <w:r w:rsidRPr="00C3688B">
        <w:rPr>
          <w:rFonts w:ascii="Arial" w:hAnsi="Arial" w:cs="Arial"/>
          <w:color w:val="424242" w:themeColor="text1" w:themeShade="BF"/>
          <w:sz w:val="20"/>
          <w:szCs w:val="20"/>
        </w:rPr>
        <w:t xml:space="preserve"> Agile Methodologies, Microservices Architecture, Security Best Practices, Privacy Compliance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full-stack web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effective educational reform and enhanced engagement for students and teachers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user interfaces paired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APIs, ensuring a seamless user experience for virtual teaching assistant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scalability across multi-tiered educational tools in a cloud-native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utilize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and storage, enhancing the performance of learning applications by 30% through efficient data retrieval and querying.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enabling proactive issue resolution and system health assessments in real-time educational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support interactive data-driven learning experiences for both students and teachers, facilitating an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designers and educators to iterate on new features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conducting code reviews, and ensuring adherence to best practices in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throughout the development lifecycle in compliance with industry standards, protecting sensitive educational data from potential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development and deployment processes, ensuring reliable application performance across varying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large language models such as </w:t>
      </w:r>
      <w:r w:rsidRPr="00C3688B">
        <w:rPr>
          <w:rFonts w:ascii="Arial" w:hAnsi="Arial" w:cs="Arial"/>
          <w:b/>
          <w:color w:val="424242" w:themeColor="text1" w:themeShade="BF"/>
          <w:sz w:val="20"/>
          <w:szCs w:val="20"/>
        </w:rPr>
        <w:t xml:space="preserve">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Claude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enhancing AI-driven tutoring capabilities and personalized learning pathways.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emerging technologies and their application in education, fostering knowledge sharing and a culture of innovation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CI/CD pipelines to automate deployment processes on AWS, reducing time to market for new features and enhancements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web development technologies, fostering their growth within the organization and contributing to a high-performance engineering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strategies for integrating real-time functionalities using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collaborative learning among peers in a virtual setting.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educational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interactive learning modules for students.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implementation of REST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interactive features of educational software, thus improving user engagement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version control and team communication, leading to more efficient project completion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cases and performed debugging on applications structured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learning management systems, ensuring high-quality user experiences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speeds for educational tools and enhancing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initiatives to refactor legacy codebases using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and reducing operational costs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development processes within an agile framework, enhancing team synergy and project outputs through effective feedback mechanisms and sprint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for innovative educational functionalities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rapid testing and validation of potential product enhancements.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user-centric features for identity and access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experience across all digital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crafting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authentication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of third-party APIs for extended functionalities, enriching client applications and user-friendly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security protocols within applications, ensuring compliance with industry standards and safeguarding user data against potential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CI/CD tools to automate building and deployment processes, ensuring smooth transitions from development to production environments with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systems to iterate and improve user interfaces based on empirical usability testing results, enhancing user-centric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skill enhancement on backend technologies including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stay competitive within the tech space.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training materials for users and developers, promoting best practices and efficient use of application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