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Developer with over 8 years of experience in designing, developing, and implementing web applications, specializing in PHP (Laravel), JavaScript (React), and NetSuite ERP solutions. Proven track record of optimizing database performance and ensuring seamless integration of various services within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Laravel, React,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NetSuite, SuiteScript 2.0,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Git,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Architecture:</w:t>
      </w:r>
      <w:r w:rsidRPr="00C3688B">
        <w:rPr>
          <w:rFonts w:ascii="Arial" w:hAnsi="Arial" w:cs="Arial"/>
          <w:color w:val="424242" w:themeColor="text1" w:themeShade="BF"/>
          <w:sz w:val="20"/>
          <w:szCs w:val="20"/>
        </w:rPr>
        <w:t xml:space="preserve"> Microservices, RESTful Architecture,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 Tools:</w:t>
      </w:r>
      <w:r w:rsidRPr="00C3688B">
        <w:rPr>
          <w:rFonts w:ascii="Arial" w:hAnsi="Arial" w:cs="Arial"/>
          <w:color w:val="424242" w:themeColor="text1" w:themeShade="BF"/>
          <w:sz w:val="20"/>
          <w:szCs w:val="20"/>
        </w:rPr>
        <w:t xml:space="preserve"> Postman, Jira,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by implementing caching strategies with Redis.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relational databases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reducing query times through advanced indexing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dynamic user interfaces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styled components with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user engagement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SuiteScript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custom NetSuite solutions, creating Employee, Customer, and Vendor scripts for enhanced ERP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Integrating RESTful APIs with third-party services, enabling real-time data synchronization across platforms, including Salesforce and AWS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managed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enhancing collaboration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validation to ensure robustness of services during integration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legacy systems, employing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promoting communication across development teams to ensure adherence to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employing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ensuring high-quality delivery of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thorough documentation of software architectures and workflows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future reference and team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fostering skills in MVC architecture and modern web technologies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translating complex business needs into efficient technical specifications, enhancing project clarity.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applying best practices in code quality and adherence to established design patterns.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project timelines through efficient coding standards and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of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ERP solutions with external systems, optimizing workflow automation through </w:t>
      </w:r>
      <w:r w:rsidRPr="00C3688B">
        <w:rPr>
          <w:rFonts w:ascii="Arial" w:hAnsi="Arial" w:cs="Arial"/>
          <w:b/>
          <w:bCs/>
          <w:color w:val="424242" w:themeColor="text1" w:themeShade="BF"/>
          <w:sz w:val="20"/>
        </w:rPr>
        <w:t xml:space="preserve">SuiteFlow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SuiteTalk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Instrumented front-end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increase in application responsiveness and user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fostering strong communication and ensuring timely delivery of software updates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crafting optimized queries and creating stored procedures for data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collaboration and accountability among development teams, managing branches for seamless feature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TDD principles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defect rates and improving code reliability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UI/UX of applications through iterative design processes and user testing, resulting in improved accessibility and user interaction.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security and compliance in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the operational efficiency of teams, resulting in a notable increase in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newer technologies, primarily focusing on cloud-based infrastructures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production issues, employing logging tools to diagnose problems and track down bugs in real-time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ensure software met business requirements by developing and executing test cases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rollout of new software features based on user feedback collected from </w:t>
      </w:r>
      <w:r w:rsidRPr="00C3688B">
        <w:rPr>
          <w:rFonts w:ascii="Arial" w:hAnsi="Arial" w:cs="Arial"/>
          <w:b/>
          <w:bCs/>
          <w:color w:val="424242" w:themeColor="text1" w:themeShade="BF"/>
          <w:sz w:val="20"/>
        </w:rPr>
        <w:t xml:space="preserve">customer success teams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