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Results-oriented Senior Software Engineer with over 8 years of experience in full stack development, specializing in Golang, Java, DevOps practices, and cloud infrastructure. Proven ability to lead project teams, improve system design, and deliver scalable applications. Seeking to leverage deep technical expertise and problem-solving skills to contribute to mission-critical projects at TTW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Golang, Java, C#, C++,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Spring Boot, Java EE, JUnit, React, Angular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Oracle DB, PostgreSQL, MySQL,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GitLab, Jenkins, Maven, Docker, AWS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HTML, JavaScript, CSS, RESTful APIs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RedHat/OpenShift,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Methodologies:</w:t>
      </w:r>
      <w:r w:rsidRPr="00C3688B">
        <w:rPr>
          <w:rFonts w:ascii="Arial" w:hAnsi="Arial" w:cs="Arial"/>
          <w:color w:val="424242" w:themeColor="text1" w:themeShade="BF"/>
          <w:sz w:val="20"/>
          <w:szCs w:val="20"/>
        </w:rPr>
        <w:t xml:space="preserve"> Agile, Scrum, Test-Driven Development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w:t>
      </w:r>
      <w:r w:rsidRPr="00C3688B">
        <w:rPr>
          <w:rFonts w:ascii="Arial" w:hAnsi="Arial" w:cs="Arial"/>
          <w:color w:val="424242" w:themeColor="text1" w:themeShade="BF"/>
          <w:sz w:val="20"/>
          <w:szCs w:val="20"/>
        </w:rPr>
        <w:t xml:space="preserve"> Postman, JIRA, Confluence, Git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development of scalable web applications using </w:t>
      </w:r>
      <w:r w:rsidRPr="00C3688B">
        <w:rPr>
          <w:rFonts w:ascii="Arial" w:hAnsi="Arial" w:cs="Arial"/>
          <w:b/>
          <w:color w:val="424242" w:themeColor="text1" w:themeShade="BF"/>
          <w:sz w:val="20"/>
          <w:szCs w:val="20"/>
        </w:rPr>
        <w:t xml:space="preserve">Golang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focusing on performance optimization and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GitLab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deployment processes and enhancing team collaboration.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test-driven development practices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high-quality code and reduce bugs in production.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RESTful APIs, utilizing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 EE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seamless integration across multiple platforms and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system requirements, propose innovative solutions, and drive key design decisions, ensuring alignment with client's mission.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tools such as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cloud services to enhance application delivery and infrastructure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complex database systems using </w:t>
      </w:r>
      <w:r w:rsidRPr="00C3688B">
        <w:rPr>
          <w:rFonts w:ascii="Arial" w:hAnsi="Arial" w:cs="Arial"/>
          <w:b/>
          <w:color w:val="424242" w:themeColor="text1" w:themeShade="BF"/>
          <w:sz w:val="20"/>
          <w:szCs w:val="20"/>
        </w:rPr>
        <w:t xml:space="preserve">Oracle 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data storage efficiency and access.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and troubleshooting of applications, leveraging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optimization and ensuring fast response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Scrum ceremonies and implemented Agile methodologies, facilitating better project visibility and adaptability to changing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encouraging adherence to coding standards and efficient workflows across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documentation for software applications, ensuring clear communication of functionalities and user guides for end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Set up and maintained </w:t>
      </w:r>
      <w:r w:rsidRPr="00C3688B">
        <w:rPr>
          <w:rFonts w:ascii="Arial" w:hAnsi="Arial" w:cs="Arial"/>
          <w:b/>
          <w:color w:val="424242" w:themeColor="text1" w:themeShade="BF"/>
          <w:sz w:val="20"/>
          <w:szCs w:val="20"/>
        </w:rPr>
        <w:t xml:space="preserve">RedHat/OpenShift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4.x environments, optimizing application deployment on cloud infrastructure and ensuring security compliance.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data migrations between various RDBMS, including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while maintaining data integrity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thorough code reviews and quality assurance processes to enhance code quality and foster a collaborative team environment.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enterprise applications, focusing on backend development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Golang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application functionality and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on-premise applications to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scalability and cost efficiency through effective cloud resource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integrated UI components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interaction and responsiveness.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middleware solutions using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communication between various services within the architecture.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peer review processes, ensuring adherence to coding best practices and team standards, fostering a culture of continuous improvement.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containerization of applications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streamlined testing and deployment processes across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ensuring smooth collaboration among development teams and effective management of codebases.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sprints, providing input and estimating effort for backlog items, improving overall project delivery timeliness.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high-performance applications, leveraging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system-level programming and application integration.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stakeholders to gather requirements, crafting technical specifications to guide the development of software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database architectures, including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Oracle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data retrieval processes and enhance application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development by working closely with product owners to prioritize features and ensure alignment with business goals.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and implementation of APIs, utilizing </w:t>
      </w:r>
      <w:r w:rsidRPr="00C3688B">
        <w:rPr>
          <w:rFonts w:ascii="Arial" w:hAnsi="Arial" w:cs="Arial"/>
          <w:b/>
          <w:bCs/>
          <w:color w:val="424242" w:themeColor="text1" w:themeShade="BF"/>
          <w:sz w:val="20"/>
        </w:rPr>
        <w:t xml:space="preserve">Java EE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to facilitate service-oriented architecture.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tests and troubleshooting of applications, identifying bottlenecks and reporting findings to improve system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Played an integral role in the deployment of cloud-based solutions in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supporting infrastructure scalability and security best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supporting documentation for new features, enhancing usability and providing training material for end-users.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