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Full Stack Developer with over 8 years of experience in application development and a focus on delivering robust solutions that align with government standards. Proven expertise in utilizing cutting-edge technologies such as Java/JEE, Angular, and Node.js, with a commitment to high-quality code and adherence to best practices in software development. Eager to contribute technical skills in a challenging remote position while supporting federal clients.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Framework, Angular, Node.js, JEE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JSON, XML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JUnit, Ant, Maven, Git, Subversion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JBoss, WebLogic, AWS,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Integration, Test-Driven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Java/JEE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 and ensuring adherence to security protocols for federal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front-end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collaborating with UX/UI designers to optimize user experience while maintaining compliance with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unit testing and integration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addressing any defects in a timely manner and enhancing application stability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development process through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management, achieving a 30% reduction in build times and increased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RESTful APIs,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back-end functionalities and ensuring smooth collaboration between front-end and back-end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Enabled continuous integration and deployment (CI/CD)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fostering a culture of collaboration and accountability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application processes and performed code reviews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Subversion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all changes complied with established coding standards and maintained code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during the software development life cycle to gather requirements, design solutions, and deliver high-quality software to federal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JBoss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server to enhance application performance and facilitate quick resolution of deployment issues, significantly reducing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procedures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 more efficient QA process and quicker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user support and training to clients, assisting them in leveraging software features effectively and improving overall satisfaction with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engaging in daily stand-ups and sprint reviews, and contributing to continuous improvement initiatives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 sessions, promoting knowledge sharing and mentoring junior developers to enhance their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best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deployment plans and managed deployments, providing support during off-hours for critical updates and ensuring minimal service interruption.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delivered multiple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mobile-responsive designs and seamless user interfaces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environment on developing applications using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MVC architecture to improve maintainability and scalability of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 automation, resulting in a consistent and reproducible development environment while reducing errors during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SOAP and REST services to connect disparate systems, streamlining data exchange and improving overall system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processes, including sprint planning and retrospective meetings, to maximize project efficiency and foster a collaborative team dynamic.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enhancing consistency across development and production environments while easing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project codebase, enabling efficient collaboration and rollback capabilities when necessary.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functional testing of application modules to ensure they met requirements and maintained high-quality performance. Exceeded clients' expectations on system reliability and user support.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security-focused applications, ensuring compliance with industry regulations while delivering robust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Agile methodologies within the team, promoting transparency and iterative improvements to enhance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to support microservices-based architecture, ensuring alignment with industry standards and facilitating secure data sharing between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on design specifications and project objectives, ensuring accurate knowledge transfer and project continuity between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acceptance testing (UAT) sessions to validate system efficacy and gather feedback for enhancements, demonstrating commitment to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IT teams to troubleshoot and resolve issues, including performance bottlenecks and software bugs, enhancing overall system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technical discussions around software architecture, sharing insights on best practices and innovative solutions to complex problems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WebLogic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deployment of enterprise applications, overseeing the configuration and tuning of application settings to achieve optimal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