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Full Stack Developer with over 8 years of extensive experience leveraging the latest technologies to architect, develop, and enhance robust business solutions. Proven ability to design, develop, and implement full lifecycle applications, ensuring high performance and responsiveness with expertise in .NET, Angular, and AWS cloud services. Adept in collaborating with cross-functional teams to deliver projects that meet complex requirements.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C#, JavaScript,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ASP.NET, .NET Core 6,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SQL Server, DynamoDB,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Cloud/DevOps:</w:t>
      </w:r>
      <w:r w:rsidRPr="00C3688B">
        <w:rPr>
          <w:rFonts w:ascii="Arial" w:hAnsi="Arial" w:cs="Arial"/>
          <w:color w:val="424242" w:themeColor="text1" w:themeShade="BF"/>
          <w:sz w:val="20"/>
          <w:szCs w:val="20"/>
        </w:rPr>
        <w:t xml:space="preserve"> AWS, Docker,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RESTful API,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w:t>
      </w:r>
      <w:r w:rsidRPr="00C3688B">
        <w:rPr>
          <w:rFonts w:ascii="Arial" w:hAnsi="Arial" w:cs="Arial"/>
          <w:color w:val="424242" w:themeColor="text1" w:themeShade="BF"/>
          <w:sz w:val="20"/>
          <w:szCs w:val="20"/>
        </w:rPr>
        <w:t xml:space="preserve"> JUnit, Selenium,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Visual Studio, Jenkins, Swagger</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a scalable </w:t>
      </w:r>
      <w:r w:rsidRPr="00C3688B">
        <w:rPr>
          <w:rFonts w:ascii="Arial" w:hAnsi="Arial" w:cs="Arial"/>
          <w:b/>
          <w:color w:val="424242" w:themeColor="text1" w:themeShade="BF"/>
          <w:sz w:val="20"/>
          <w:szCs w:val="20"/>
        </w:rPr>
        <w:t xml:space="preserve">RESTful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using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.NET Core 6</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integration with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frontend components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microservices leveraging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processing, significantly improving application performance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key system functionalities utilizing </w:t>
      </w:r>
      <w:r w:rsidRPr="00C3688B">
        <w:rPr>
          <w:rFonts w:ascii="Arial" w:hAnsi="Arial" w:cs="Arial"/>
          <w:b/>
          <w:color w:val="424242" w:themeColor="text1" w:themeShade="BF"/>
          <w:sz w:val="20"/>
          <w:szCs w:val="20"/>
        </w:rPr>
        <w:t xml:space="preserve">ASP.NET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HTML/CSS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interface responsiveness and usability across multiple devices.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Guided junior developers through code reviews and mentorship sessions, fostering a collaborative culture that emphasized best practices in </w:t>
      </w:r>
      <w:r w:rsidRPr="00C3688B">
        <w:rPr>
          <w:rFonts w:ascii="Arial" w:hAnsi="Arial" w:cs="Arial"/>
          <w:b/>
          <w:color w:val="424242" w:themeColor="text1" w:themeShade="BF"/>
          <w:sz w:val="20"/>
          <w:szCs w:val="20"/>
        </w:rPr>
        <w:t xml:space="preserve">software development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design patterns.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requirements gathering sessions with stakeholders to align developmental goals with business needs, successfully improving project delivery timelines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existing applications by refactoring legacy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code into cleaner, modular components using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maintainability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deployments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environments along with CI/CD pipeline setup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reduced deployment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unit and integration testing frameworks with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code quality through rigorous test coverage.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real-time data processing using </w:t>
      </w:r>
      <w:r w:rsidRPr="00C3688B">
        <w:rPr>
          <w:rFonts w:ascii="Arial" w:hAnsi="Arial" w:cs="Arial"/>
          <w:b/>
          <w:color w:val="424242" w:themeColor="text1" w:themeShade="BF"/>
          <w:sz w:val="20"/>
          <w:szCs w:val="20"/>
        </w:rPr>
        <w:t xml:space="preserve">WebSockets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dynamic user interaction in applications, enhancing user experience and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documentation for software development processes, </w:t>
      </w:r>
      <w:r w:rsidRPr="00C3688B">
        <w:rPr>
          <w:rFonts w:ascii="Arial" w:hAnsi="Arial" w:cs="Arial"/>
          <w:b/>
          <w:color w:val="424242" w:themeColor="text1" w:themeShade="BF"/>
          <w:sz w:val="20"/>
          <w:szCs w:val="20"/>
        </w:rPr>
        <w:t xml:space="preserve">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specifications, and architecture decisions to facilitate team understanding and onboarding.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DevOps teams to automate infrastructure provisioning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faster deployment cycles and infrastructure consistency.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managing multiple branches effectively, and bringing in best practices for code review and collaboration across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performance profiling of applications using monitoring tools, improving loading time by 35% and optimizing resources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accounts.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Ensured compliance with security protocols during development and deployment processes, implementing best practices for </w:t>
      </w:r>
      <w:r w:rsidRPr="00C3688B">
        <w:rPr>
          <w:rFonts w:ascii="Arial" w:hAnsi="Arial" w:cs="Arial"/>
          <w:b/>
          <w:color w:val="424242" w:themeColor="text1" w:themeShade="BF"/>
          <w:sz w:val="20"/>
          <w:szCs w:val="20"/>
        </w:rPr>
        <w:t xml:space="preserve">secure coding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dynamic web interfaces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creating engaging user experiences that increased customer satisfaction by 15%.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backend systems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w:t>
      </w:r>
      <w:r w:rsidRPr="00C3688B">
        <w:rPr>
          <w:rFonts w:ascii="Arial" w:hAnsi="Arial" w:cs="Arial"/>
          <w:b/>
          <w:bCs/>
          <w:color w:val="424242" w:themeColor="text1" w:themeShade="BF"/>
          <w:sz w:val="20"/>
        </w:rPr>
        <w:t xml:space="preserve">ASP.NET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large-scale web applications, utilizing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storage and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frontend teams to define and integrate components with robust </w:t>
      </w:r>
      <w:r w:rsidRPr="00C3688B">
        <w:rPr>
          <w:rFonts w:ascii="Arial" w:hAnsi="Arial" w:cs="Arial"/>
          <w:b/>
          <w:bCs/>
          <w:color w:val="424242" w:themeColor="text1" w:themeShade="BF"/>
          <w:sz w:val="20"/>
        </w:rPr>
        <w:t xml:space="preserve">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endpoints, enhancing efficiency and facilitating smoother development workflows.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microservices, adopting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 to improve system reliability and reduce downtime during peak loads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thorough reviews of code quality and best practices, providing actionable feedback to improve the coding skill set of the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stakeholders to gather requirements and provide regular updates on project status, managing expectations effectively throughout the development 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services using declarative </w:t>
      </w:r>
      <w:r w:rsidRPr="00C3688B">
        <w:rPr>
          <w:rFonts w:ascii="Arial" w:hAnsi="Arial" w:cs="Arial"/>
          <w:b/>
          <w:bCs/>
          <w:color w:val="424242" w:themeColor="text1" w:themeShade="BF"/>
          <w:sz w:val="20"/>
        </w:rPr>
        <w:t xml:space="preserve">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calls, enhancing the application functionality and user features.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documentation for software interfaces and usage guides for consumers, ensuring a smooth handover for clients during project completion.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Agile/Scrum processes, attending daily stand-ups and sprint reviews to track progress and make adjustments as necessary.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senior developers in the migration of legacy systems to modern frameworks, employing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services that interface with existing data storage solutions.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