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Developer with over 8 years of experience in building robust web applications. Proficient in collaborating with product teams to design user-centric solutions that leverage advanced data models and machine learning algorithms. Adept at developing features using modern frameworks like React, Node.js, and TypeScript within AWS-hosted environments. Committed to delivering high-quality code with thorough testing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Trello,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Microservices Architecture, Machine Learning, Data Modeling, UX/UI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experience and increase conversion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using Agile methodologies, gathering business requirements and translating them into technical specifications to enhance the lending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serverless web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to ensure robust performance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connected front-end components to back-end services, optimizing data flow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manipulation, leading to reduced load times and improved user engagement on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authentication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applications to enhance security and user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technical workshops, fostering knowledge sharing and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both front-end and back-end systems, leveraging profiling tools to identify bottlenecks and enhance overall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deliver additional functionalities, such as payment processing and real-time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data science team to design data models leveraging machine learning algorithms, improving feature recommendation accuracy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 for containerization of applications, streamlining the deployment process and management of microservices-based architecture,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system architectures and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and continuity of knowledge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efficient lending platform that supported multiple financial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microservices and external services, enhancing data exchange and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development practices, participating in scrum meetings and retrospectives to continuously improve team productivity and deliverable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engagement with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code deployment and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refine application features, ensuring alignment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functionalities and maintain high code quality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frameworks, improving maintainability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store and manage user data efficiently, ensuring robust data integrity and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project requirements and provided technical expertise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and resolved bugs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wireframes into functional web applications, adhering to design specifications and improving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complex datasets in an accessible format for end users, increasing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and conducted code refactoring to enhance application speed and reduce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retrospectives to share lessons learned and identify areas for process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