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Full Stack Developer with over 8 years of extensive experience in delivering robust web applications and enterprise solutions. Proven expertise in leveraging modern technologies to drive software development processes, streamline operations, and enhance user experiences. Adept at collaborating with cross-functional teams to develop high-quality software solutions aligned with business objectives in IT consulting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PostgreSQL, Microsoft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AWS,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RESTful APIs, GraphQL,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and Design Patterns:</w:t>
      </w:r>
      <w:r w:rsidRPr="00C3688B">
        <w:rPr>
          <w:rFonts w:ascii="Arial" w:hAnsi="Arial" w:cs="Arial"/>
          <w:color w:val="424242" w:themeColor="text1" w:themeShade="BF"/>
          <w:sz w:val="20"/>
          <w:szCs w:val="20"/>
        </w:rPr>
        <w:t xml:space="preserve"> Microservices, Serverless Architecture, MVC, Design Patterns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Drupal, WordPress, Contentful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enhancing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streamline deployment processes, reducing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data exchange between client and server-side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implement responsive web layouts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accessibility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optimizing query performance and implementing effective indexing strategies to reduce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scripts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testing, increasing code coverage to 90% and minimizing bugs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serverless architectures with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allowing efficient management and provisioning of cloud resources, thereby reducing manual configuration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build and deployment processes, improving development workflow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microservices architecture for a customer-facing application,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optimizing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developers, fostering a culture of continuous improvement and knowledge sharing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sprint planning and retrospectives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project goals and effectively managing stakeholder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customizable APIs, empowering frontend teams with more efficient data retrieval methods and reducing server load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to protect sensitive data using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during the development of enterprise-grade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dynamic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an increased user base by 25% within six months.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database schemas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swift access across application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extend application capabilities, enhancing the overall user experience and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Agile methodologies, conducting daily stand-ups and sprint reviews to ensure timely project delivery and responsive adjustments to changing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 team of developers, providing guidance on best practices in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achieving a significant reduction in development time for major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securing sensitive information and ensuring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of SQL queries and application code, resulting in improved application load times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multi-faceted solutions,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maintain coherence in large-scale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user-centric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design fidelity and reducing bounce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and troubleshooting application issues using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a high level of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microservices that handled various aspects of user management with core functionalities developed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and presented technical documentation and user manuals for developed applications to ensure clear understanding of functionalities by end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to refine application specifications and requirements, actively engaging with clients to integrate feedback into subsequent software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manual and automated testing scenarios for features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each release was stable and met quality assurance benchmarks.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database administrators to optimize data flow between applications and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times and report generation.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software requirements, translating needs into intuitive functionalities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