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Full Stack Developer with over 8 years of experience in designing, developing, and maintaining comprehensive web applications. Adept in both frontend and backend technologies with a strong focus on building performant, scalable, and secure applications. Proven ability to collaborate across teams to deliver user-centered solutions that exceed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Ruby on Rails,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Kubernetes,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SSL/TLS, JWT, Data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Microservices,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 and user satisfaction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communication between the frontend and backend, achieving a 30% improvement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MonogoDB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schemas to optimize data storage and retrieval, leading to a 25% reduction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 cloud-based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enhancing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rigorous security protocols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safeguard user data, successfully passing multiple security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worked with designers to convert wireframes into dynamic pages,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backend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integrating caching strategies, improving load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release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mentoring sessions, enhancing team capabilities in modern web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development, streamlining workflow and rollback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iterate on features based on user feedback, significantly increasing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architecture to improve performance tuning and optimize database queries, enhancing overall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documentation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diverse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agile methodologies and iterative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enhance data retrieval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API integration for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functionalities of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project workflows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project management across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Upgraded web application security standards according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guidelines, ensuring protection against common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implement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usability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containerization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environments for development, testing, and production.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robust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visual aspects of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 design efforts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ensuring seamless integration with existing product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quality assurance efforts by writing unit and integration tests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and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across development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collaboration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transparency in project timelines and updates.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