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Full Stack Developer with over 8 years of extensive experience in SaaS application development, focusing on the EdTech domain. Proven track record of collaborating with cross-functional teams and driving strategic technology initiatives to deliver high-quality, scalable solutions while enhancing user experience. Adept at leveraging a comprehensive tech stack to optimize performance and ensure quality metrics are met.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VueJS, NestJS,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Application Service, Azure AI Foundry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Middleware, SaaS, UX Design, Accessibility, Security Compliance, WCAG, HIPAA, PCI DSS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robust enterprise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responsiveness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facilitated seamless data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front-end applications, enhancing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benchmarking and optimization,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functionalities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authentication and authorization protocols within the application,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security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modular components, implementing best practices that improved the codebase's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optimized the SaaS product deployment process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improving team efficiency and communication, and driving iterative development to meet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cutting-edge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pilot new functionalities enhancing learning experiences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and technical leads to prioritize backlogs, ensuring alignment with strategic goals while maintaining technological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billing and invoicing, thus increasing revenue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culture of knowledge sharing and continuous improvement in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strategies, including unit and integration tests, reducing the defect rate by 60%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to stay abreast of emerging technologies and best practices, advocating for innovation in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multi-tenant SaaS learning management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updates and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PostgreSQL databases, ensuring efficient data schema design and optimized query performance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design improvements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development, facilitating communication with third-party services, and ensuring robust security protocols were implemented across all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Application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team, performing sprint planning and retrospectives to continuously refine the development process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discussions to design systems that adhered to service-oriented architecture principles and microservices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knowledge of cloud services and best practices in SaaS implementations through workshops and knowledge sharing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the development of identity management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frameworks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automated operational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processes,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cross-functional teams to gather requirements and translate them into technical specifications for new features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key software features, ensuring product quality through thorough reviews and QA processes that focused on accessibility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sessions, contributing insights on best practices in software development, particularly regarding scalability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software performance, effectively enhancing product offerings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members, focusing on coding standards and software development lifecycle best practices that align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documentation practices for technical processes and completed designs to ensure knowledge continuity and ease of understanding for future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