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over 11 years of experience specializing in process improvement methodology and software engineering within collaborative environments. Demonstrated success at integrating cutting-edge technologies to enhance business processes, optimize performance metrics, and build user-centric web applications. Committed to delivering solutions that align with client missions while ensuring security and efficiency in highly regulated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&amp;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Google Analytics, Qlik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 comprehensive process improvement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resulting in reduced time-to-deliver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analyze business processes,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ensure quality assurance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 client’s database access patterns leading to a 40% reduction in query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to enhance user interface design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user-friendly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enhance delivery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that visualized key performance metrics, enabling stakeholders to identify strategic areas for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platforms to track user behavior and inform data-driven decisions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multi-tier architecture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enterprise-wide reporting solutions for enhanced operational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managed the conduct of software testing and ongoing application support to ensure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immediate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framework for continuous feedback from end-users,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 and enhancement tracking to inform ongoing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migrated legacy systems to a modern cloud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integrated solutions that enhanced security protocols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software development lifecycle, which reduced deployment errors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assess and re-engineer business processes through in-depth analysis,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to address identified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software bugs reported post-deployment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designing complex queries and stored procedures to support analytics and reporting efforts for key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practices, including daily standups and retrospectives, ensuring cross-team collaboration and continuous improvement in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scalable and maintainable code by adhering to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overall code quality as measured by internal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training for clients, focusing on core API functionalities, enhancing user competency and satisfaction with delivered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after-action reviews post-project completion to identify lessons learned and improvement opportunities for future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across various languages,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guarantee comprehensive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deployment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data integrity and availability for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standards of code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 to support development teams and end users, contributing to improved operational efficiency during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support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with team members on emerging technologies and best practices to foster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