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driven Full Stack .NET Software Engineer with over 8 years of professional experience in developing, designing, and maintaining robust web applications. Highly proficient in utilizing .NET technologies, SQL Server, and front-end frameworks to produce scalable solutions. Known for strong problem-solving skills and the ability to collaborate with cross-functional teams to enhance software functionality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jQuery,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Code Reviews, Continuous Integration,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RESTful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client-side rendering, significantly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front-end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interface experiences across various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ensuring adherence to best coding practices and improving code quality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stored procedures resulting in a reduction of data retrieval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the existing applications' capabilities, utilizing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sprints in a cross-functional team environment to manage and prioritize software feature deliveries, ensuring timely project completions.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application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and deployed software solutions post-validation, ensuring compliance with project requirements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adopt containerization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processes and increasing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documentation and programming guidelines to adhere to best practices, ensuring resources are available for onboarding and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team, fostering a culture of continuous learning and sharing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the tech stack and reducing technical debt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researched emerging technologies within the software development landscape to propose innovative solutions for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master pages to ensure a consistent user experience and reduced development time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management, writing complex SQL queries to improve data processing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daily stand-ups to prioritize tasks and ensure timely project delivery while meeting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and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code quality and unit testing within projects, utilizing testing frameworks to support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facilitating better team communication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in requirement gathering sessions leading to the creation of functional specifications that accurately reflect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page load times by optimizing scripts and images, leading to improved search engine rankings for customer websites.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experience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discussions, leading to the creation of normalized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optimized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minor features and bug fixes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software quality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contributing to design sprints and participating in pair programming sessions to refine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development, ensuring code integrity and maintaining robust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tests on applications, reporting issues, and collaborating with senior developers for resolution, developing foundational QA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communication with team members and project leads, ensuring project transparency and timely milestone achievement.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