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Frontend Engineer with over 8 years of intensive experience specializing in building dynamic, data-driven web applications utilizing React and TypeScript. Demonstrated expertise in creating seamless and visually appealing user experiences while adhering to modern design principles. Proficient in collaborating with cross-functional teams to deliver high-quality software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Node.js, Bootstrap,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Webpack, Docker,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UI/UX Development, Figma, Sketch, Wireframing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CI/CD, AWS,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Component-driven Development, Service-Oriented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architected multiple complex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visualization and user engagement with efficient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designers and API developers to implement responsive designs, ensuring an optimal user experience across multiple devices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version control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productivity and maintaining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 libraries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development time for new features and maintaining high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applications, ensuring seamless deployment and scalability of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junior engineers in adopting best practices for front-end development, mentoring them 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the full software development lifecycle for several projects, optimizing application performance through effective API integration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evaluated the latest UI/UX design trends, integrating these insights into design updates to keep the applications both contemporary and user-friendly.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development process by integrating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asset management, leading to improved application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collaboration with stakeholders by providing detailed progress updates and gathering feedback on UI changes, resulting in better alignment with user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mockups and wireframing to visualize features prior to development, enabling quicker iteration cycles on design proposals.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explored new libraries and frameworks, assessing their potential application in optimized development workflows and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cross-browser compatible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while focusing on a mobile-first approach that enhanced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RESTful APIs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web applications to ensure real-time data availability and increase the responsiveness of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scalable architecture for multi-tenancy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and efficient data handling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architecture design meetings to align on best practices and feature implementations while ensuring minimal technical debt and maximum code reuse.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implement visually appealing web pages using design systems and principles that adhere to modern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suites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regression testing efficiency and ensuring stable deployments of UI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project methodologies, actively engaging in sprint planning, retrospectives, and product demonstrations to improve team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re-engineering of legacy applications by migrating them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component reusability and reduced code complexity.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modular, maintainable code following industry best practices and convinced the team to adopt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thus enhancing collaborative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discuss application requirements and tailor user interfaces to meet specific needs while providing technical insights and recommendations.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UI components with accessibility in mind, ensuring compliance with WCAG standards to enhance usability for all users, including those with disabilities.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