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result-oriented Senior Frontend Engineer with over 8 years of experience in developing high-performing web applications using React, along with strong expertise in optimization and responsive design. Adept at building secure and scalable authentication solutions that align with user experience and business needs, while leveraging open-source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HTML, CSS, JavaScript,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MySQL, Django, Laravel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Website Load Speed Optimization, Responsive Design,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Analytics:</w:t>
      </w:r>
      <w:r w:rsidRPr="00C3688B">
        <w:rPr>
          <w:rFonts w:ascii="Arial" w:hAnsi="Arial" w:cs="Arial"/>
          <w:color w:val="424242" w:themeColor="text1" w:themeShade="BF"/>
          <w:sz w:val="20"/>
          <w:szCs w:val="20"/>
        </w:rPr>
        <w:t xml:space="preserve"> Webflow, Google Analytics, Content Writing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modular frontend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component reusability by 30%, enabling faster implementation of features for various authentication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techniques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15+ devices, enhancing user accessibility on supertokens.io.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load speed by 40% through code splitting and lazy loading techniques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dramatically improved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analytics integration with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website traffic and user behavior, providing insights that influenced product development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create user-friendly designs for complex authentication flows, using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visual content deployment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functionality and reliability of web applications under varying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structured CI/CD pipeline on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code deployments, reduced deployment time by 50%, and minimized manual errors during the release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successful onboarding and documentation projects leading to a 20% increase in developer engagement through comprehensive guides and documentation writing.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Q&amp;A-testing experience, validating and optimizing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responsiveness and functionality adhering to the highest standards of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product roadmap brainstorming sessions, generating innovative ideas to enhance user authentication experiences, backed by market research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transition to an open-core approach for our SDKs which included stakeholder engagement for feedback collection on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regarding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 development and responsive design, enhancing team competency.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internal documentation and tutorials aimed at streamlining team processes and improving knowledge-sharing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testing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integrations while collaborating with the team to enforce quality standards on application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authentication systems in existing web apps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 which improved overall system security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reusable UI components for login systems that resulted in a 15% increase in efficiency for developers building subsequent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solutions to assess website metrics that drove frontend optimization efforts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client-facing workshops for demonstrating application functionalities, improving customer satisfaction scores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API services, ensuring seamless data processing and synchronization for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open-source projects related to </w:t>
      </w:r>
      <w:r w:rsidRPr="00C3688B">
        <w:rPr>
          <w:rFonts w:ascii="Arial" w:hAnsi="Arial" w:cs="Arial"/>
          <w:b/>
          <w:bCs/>
          <w:color w:val="424242" w:themeColor="text1" w:themeShade="BF"/>
          <w:sz w:val="20"/>
        </w:rPr>
        <w:t xml:space="preserve">Keycloak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augmenting professional growth and community contributions, leading to recognition in industry forums.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authentication flows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that leveraged OAuth and OpenID Connect protocols for secure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promoting solid coding practices and mentorship to junior developers to elevate overall team quality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multi-disciplinary teams to implement project solutions to clients including secure identity management systems compliant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best practices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achieving an optimal user experience for diverse applications in varying industries on the applications developed.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