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in building and maintaining scalable web applications using modern frameworks and technologies, with a strong focus on user experience and accessibility. Proven ability to lead projects and collaborate with cross-functional teams to deliver innovative legal tech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 Toolkit, React Router, SASS, SCSS, HTML5, CSS3, Mobile-first design, Responsive web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Gutenberg, Divi Builder, RESTful APIs, Headless CMS, Custom WordPress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Postman, Swagger, Firebase Cloud Messaging, Azure Functions, Storybook, Ghost Inspector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testing, Component libraries, Quality assurance,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Cross-team collaboration, Sprint planning, Backlog refinement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user-friendly digital news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information accessibility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unify the content delivery system, optimizing both front-end performance and backend usability across legal tech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translate high-fidelity designs into interactive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style consistency while ensuring responsive web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RESTful APIs to streamline data communication across business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implementation, enhancing team collaboration and code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establishment of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workflow and coding standards while facilitating reusability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enhance team productivity, employing tools for sprint planning and conducting retrospectives for continuous improvement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front-end solutions that met the diverse needs of our readers and subscribers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effectively managed complex technical challenges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QA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Ghost Inspector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reduce manual testing time, increasing overall productivity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Routinely communicated cross-functional insights to key stakeholders, providing updates on project milestones while advocating for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to enhance knowledge sharing and team alignment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user empathy and continuous improvement through regular user feedback sessions that directly informed development priorities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Cloud Messaging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for push notifications, optimizing user engagement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code and component-driven architecture for improved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Divi Builder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site functionality with custom plugins.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within the development team, facilitating daily stand-ups, sprints, and retrospectives to drive project efficiency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rigorous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accessibility standards as required by compliance with industry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amplify application capabilities, ensuring seamless interaction between front-end user experiences and back-end services.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and insight during project reviews and stakeholder meetings, translating complex technical concepts into actionable project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Git-based version control workflows to coordinate between development streams and enhance code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junior developers to build their Git proficiency and Agile workflow understanding.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performance and database interaction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customer feedback loops into product features using analytical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FullStory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by integrating new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upgrades and enhancements by developing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and adhering to best coding practices for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in documenting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consistent quality assurance cycles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