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Frontend Developer with over 8 years of experience in designing, developing, and implementing innovative web applications using modern technologies such as React and Angular. Proven ability to lead projects in dynamic environments, driving the adoption of best practices in software architecture and UI design while collaborating with cross-functional teams to deliver high-quality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JavaScript, HTML5, CSS3, TypeScript,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Node.js, Webpack, Babel, Gulp,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Microservices, RESTful APIs, GraphQL, MVC, MVVM,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Jenkins, CircleCI,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highly responsive and dynamic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RESTful APIs to enhance data retrieval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JavaScript applications to a modern tech stack involving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30% and improving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interfaces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improving accessibility and adherence to WCAG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utilizing Jenkins and Docker, streamlining deployment processes and minimizing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reinforcing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development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wireframes and prototypes into high-quality code, enhancing overall application aesthetics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investigations of production incidents,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front-end testing to promptly identify and resolve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emphasizing agile methodologies to meet project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JavaScript code for maximum speed and efficiency while maintaining code clarity and readability.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team brainstorming sessions to explore innovative technologies such as artificial intelligence-driven components, contributing to the forward-thinking culture of the firm.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extensive documentation for the frontend architecture, ensuring knowledge transfer and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testing sessions and gathered feedback to iterate and improve the UI components, leading to a significant increase in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Tested and implemented various APIs, contributing to seamless integrations with third-party services and enhancing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incorporated emerging frontend technologies to keep the suite of applications at the forefront of digital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scalable and maintainable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operations and user authentication processes for various frontend applications powered by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microservices architecture projects focusing on modularity and clean code, significantly boosting performance and manageability.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coverage and robust performance before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best practices related 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importance of writing clean, maintainable code habits.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enhance customer-facing applications, leading to improved user engagement and a 25% increase in traffic through optimized UI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codebase changes and facilitating a streamlined development workflow with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prototypes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demonstrate the functionality of web applications, significantly accelerating the prototype phase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existing components in various projects, optimizing design and response rates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mobile-first application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cross-browser compatibility and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solutions to improve database access times using optimized queries from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interfacing seamlessly with back-end services and improving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cross-team collaborations to ensure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were upheld and refactored as necessary.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