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Developer with vast experience in creating user-centric applications and a deep passion for Bitcoin and blockchain technology. Proven track record in utilizing React, MobX, and solid JavaScript skills to design innovative solutions that meet and exceed user expectations. Adept at leading development projects and contributing to open-source initiatives, uniquely positioned to enhance application performance and user experience in the blockchain ecosystem.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Hooks, MobX, EmotionJS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 GraphQL, WebSocket,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Human-Centered Design,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Contributions:</w:t>
      </w:r>
      <w:r w:rsidRPr="00C3688B">
        <w:rPr>
          <w:rFonts w:ascii="Arial" w:hAnsi="Arial" w:cs="Arial"/>
          <w:color w:val="424242" w:themeColor="text1" w:themeShade="BF"/>
          <w:sz w:val="20"/>
          <w:szCs w:val="20"/>
        </w:rPr>
        <w:t xml:space="preserve"> GitHub, Collaborative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React-based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EmotionJS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seamless user experience tailored for blockchain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connections for real-time data handling, enhancing app responsiveness and reliability in fee management and transaction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robust testing methodologies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bugs during the development phase and improving deployment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by developing critical features, optimizing user interaction flows, and providing technical documentation to support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components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through effective state management and side effect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interactions to gather requirements, ensuring that user-facing products are built with empathetic and human-centered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significant improvements in sprint planning and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implementation of a centralized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proper project maintenance and collaboration across teams for continuous integration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contributed to architecture discussions, aligning technical solutions with business goals and enhancing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of engineering processes and user guides to facilitate onboarding and ensure maintainability for open-source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significant increase in user satisfaction scores through iterative UI/UX enhancements based on user feedback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contributed to professional forums and communities focused on Bitcoin and blockchain technology, sharing insights and leading discussions on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contributed significantly to designing user-facing features that improved client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numerous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integrations with third-party services, enabling comprehensive data experience across platforms and enhancing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deliver responsive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seamless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teams, coordinated sprint reviews, and retrospectives, enhancing team performance by implementing feedback-driven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manage application state effectively, offering data-driven insights to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best practices for collaboration among team members on multiple projects with overlapping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quality assessments and performance optimizations using tools like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and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prioritizing clean code and best practices in frontend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web applications that adhered to user-centered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integration processes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tests, reducing manual testing efforts and expediting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engineering team through knowledge exchange sessions, encouraging a culture of learning and collaboration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enhance project feature sets by developing new functionalities and fixing bugs in the application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application robustness and user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