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front-end developer with expertise in web development, SEO strategies, and marketing automation. Proven track record of optimizing online presence and improving lead generation through technical implementation in dynamic environments. Seeking to leverage technical skills and strategic thinking at iNX Commercial Cleaning Solutions to enhance digital marketing efforts during national expansion.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HTML5, CSS3, JavaScript, jQuery, React, Angular, Vue.js, Bootstrap,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SEO Tools &amp; Techniques:</w:t>
      </w:r>
      <w:r w:rsidRPr="00C3688B">
        <w:rPr>
          <w:rFonts w:ascii="Arial" w:hAnsi="Arial" w:cs="Arial"/>
          <w:color w:val="424242" w:themeColor="text1" w:themeShade="BF"/>
          <w:sz w:val="20"/>
          <w:szCs w:val="20"/>
        </w:rPr>
        <w:t xml:space="preserve"> Google Analytics, Google Search Console, SEMrush, Moz, Ahrefs, Keyword Research, SEO Audits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Marketing Automation &amp; CRM:</w:t>
      </w:r>
      <w:r w:rsidRPr="00C3688B">
        <w:rPr>
          <w:rFonts w:ascii="Arial" w:hAnsi="Arial" w:cs="Arial"/>
          <w:color w:val="424242" w:themeColor="text1" w:themeShade="BF"/>
          <w:sz w:val="20"/>
          <w:szCs w:val="20"/>
        </w:rPr>
        <w:t xml:space="preserve"> HubSpot, Mailchimp, Salesforce, Marketo, Zapier, Email Automation, Lead Scoring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Deployment:</w:t>
      </w:r>
      <w:r w:rsidRPr="00C3688B">
        <w:rPr>
          <w:rFonts w:ascii="Arial" w:hAnsi="Arial" w:cs="Arial"/>
          <w:color w:val="424242" w:themeColor="text1" w:themeShade="BF"/>
          <w:sz w:val="20"/>
          <w:szCs w:val="20"/>
        </w:rPr>
        <w:t xml:space="preserve"> Git, GitHub, CI/CD, Docker,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Page Speed, Mobile Responsiveness, A/B Testing, Conversion Rate Optimization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Integration:</w:t>
      </w:r>
      <w:r w:rsidRPr="00C3688B">
        <w:rPr>
          <w:rFonts w:ascii="Arial" w:hAnsi="Arial" w:cs="Arial"/>
          <w:color w:val="424242" w:themeColor="text1" w:themeShade="BF"/>
          <w:sz w:val="20"/>
          <w:szCs w:val="20"/>
        </w:rPr>
        <w:t xml:space="preserve"> RESTful APIs, GraphQL, Third-party Services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Documentation &amp; Reporting:</w:t>
      </w:r>
      <w:r w:rsidRPr="00C3688B">
        <w:rPr>
          <w:rFonts w:ascii="Arial" w:hAnsi="Arial" w:cs="Arial"/>
          <w:color w:val="424242" w:themeColor="text1" w:themeShade="BF"/>
          <w:sz w:val="20"/>
          <w:szCs w:val="20"/>
        </w:rPr>
        <w:t xml:space="preserve"> Technical Documentation, KPI Reporting, Data Analysis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intuitive user interfaces for B2B marketing campaigns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and usability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SEO strategies using </w:t>
      </w:r>
      <w:r w:rsidRPr="00C3688B">
        <w:rPr>
          <w:rFonts w:ascii="Arial" w:hAnsi="Arial" w:cs="Arial"/>
          <w:b/>
          <w:color w:val="424242" w:themeColor="text1" w:themeShade="BF"/>
          <w:sz w:val="20"/>
          <w:szCs w:val="20"/>
        </w:rPr>
        <w:t xml:space="preserve">SEMrush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organic traffic by 45% within six months through optimized content and technical audits.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marketing workflows in </w:t>
      </w:r>
      <w:r w:rsidRPr="00C3688B">
        <w:rPr>
          <w:rFonts w:ascii="Arial" w:hAnsi="Arial" w:cs="Arial"/>
          <w:b/>
          <w:color w:val="424242" w:themeColor="text1" w:themeShade="BF"/>
          <w:sz w:val="20"/>
          <w:szCs w:val="20"/>
        </w:rPr>
        <w:t xml:space="preserve">HubSpot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lead conversion rates by 25% while reducing manual effort for repetitive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w:t>
      </w:r>
      <w:r w:rsidRPr="00C3688B">
        <w:rPr>
          <w:rFonts w:ascii="Arial" w:hAnsi="Arial" w:cs="Arial"/>
          <w:b/>
          <w:color w:val="424242" w:themeColor="text1" w:themeShade="BF"/>
          <w:sz w:val="20"/>
          <w:szCs w:val="20"/>
        </w:rPr>
        <w:t xml:space="preserve">third-party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existing systems, facilitating seamless data flow and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performance analysis and website optimization projects, leveraging </w:t>
      </w:r>
      <w:r w:rsidRPr="00C3688B">
        <w:rPr>
          <w:rFonts w:ascii="Arial" w:hAnsi="Arial" w:cs="Arial"/>
          <w:b/>
          <w:color w:val="424242" w:themeColor="text1" w:themeShade="BF"/>
          <w:sz w:val="20"/>
          <w:szCs w:val="20"/>
        </w:rPr>
        <w:t xml:space="preserve">Google PageSpeed Insights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GTmetrix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loading speeds by an average of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landing pages and templates with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drive conversion rates, contributing to a 20% growth in lead generation.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version control and collaborative coding efforts through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integrity during rapid deployment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website security and SEO by conducting regular audits and updates, using tools like </w:t>
      </w:r>
      <w:r w:rsidRPr="00C3688B">
        <w:rPr>
          <w:rFonts w:ascii="Arial" w:hAnsi="Arial" w:cs="Arial"/>
          <w:b/>
          <w:color w:val="424242" w:themeColor="text1" w:themeShade="BF"/>
          <w:sz w:val="20"/>
          <w:szCs w:val="20"/>
        </w:rPr>
        <w:t xml:space="preserve">Google Search Console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implementing SSL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comprehensive project documentation to support marketing strategies and assist in onboarding new team members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data-tracking methodologies, enabling detailed KPI reporting for stakeholders using </w:t>
      </w:r>
      <w:r w:rsidRPr="00C3688B">
        <w:rPr>
          <w:rFonts w:ascii="Arial" w:hAnsi="Arial" w:cs="Arial"/>
          <w:b/>
          <w:color w:val="424242" w:themeColor="text1" w:themeShade="BF"/>
          <w:sz w:val="20"/>
          <w:szCs w:val="20"/>
        </w:rPr>
        <w:t xml:space="preserve">Google Data Studio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advanced email marketing campaigns through </w:t>
      </w:r>
      <w:r w:rsidRPr="00C3688B">
        <w:rPr>
          <w:rFonts w:ascii="Arial" w:hAnsi="Arial" w:cs="Arial"/>
          <w:b/>
          <w:color w:val="424242" w:themeColor="text1" w:themeShade="BF"/>
          <w:sz w:val="20"/>
          <w:szCs w:val="20"/>
        </w:rPr>
        <w:t xml:space="preserve">Mailchimp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lead segmentation and customer journey mapping to enhance engagement levels.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responsive web application using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cross-platform compatibility and optimal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setting up CI/CD pipelines to maintain code quality and streamline the deployment process, ensuring timely updates and feature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keyword research and competitor analysis with </w:t>
      </w:r>
      <w:r w:rsidRPr="00C3688B">
        <w:rPr>
          <w:rFonts w:ascii="Arial" w:hAnsi="Arial" w:cs="Arial"/>
          <w:b/>
          <w:color w:val="424242" w:themeColor="text1" w:themeShade="BF"/>
          <w:sz w:val="20"/>
          <w:szCs w:val="20"/>
        </w:rPr>
        <w:t xml:space="preserve">Ahrefs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refining SEO strategies and improving rankings on targeted searches.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Directed user experience testing and received feedback to iteratively refine landing pages, employing </w:t>
      </w:r>
      <w:r w:rsidRPr="00C3688B">
        <w:rPr>
          <w:rFonts w:ascii="Arial" w:hAnsi="Arial" w:cs="Arial"/>
          <w:b/>
          <w:color w:val="424242" w:themeColor="text1" w:themeShade="BF"/>
          <w:sz w:val="20"/>
          <w:szCs w:val="20"/>
        </w:rPr>
        <w:t xml:space="preserve">A/B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for continuous improvement.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front-end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experiences across devices and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digital marketing initiatives by conducting keyword research and monitoring SEO performance through tools such as </w:t>
      </w:r>
      <w:r w:rsidRPr="00C3688B">
        <w:rPr>
          <w:rFonts w:ascii="Arial" w:hAnsi="Arial" w:cs="Arial"/>
          <w:b/>
          <w:bCs/>
          <w:color w:val="424242" w:themeColor="text1" w:themeShade="BF"/>
          <w:sz w:val="20"/>
        </w:rPr>
        <w:t xml:space="preserve">Moz</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Ahrefs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tracking codes and conversion pixels across web properties to amplify digital marketing efforts, enhancing data collection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content teams to create optimized web pages and blog posts, leveraging </w:t>
      </w:r>
      <w:r w:rsidRPr="00C3688B">
        <w:rPr>
          <w:rFonts w:ascii="Arial" w:hAnsi="Arial" w:cs="Arial"/>
          <w:b/>
          <w:bCs/>
          <w:color w:val="424242" w:themeColor="text1" w:themeShade="BF"/>
          <w:sz w:val="20"/>
        </w:rPr>
        <w:t xml:space="preserve">SEO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to drive web traffic and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API integrations with cloud services, enhancing functionality for users while maintaining robust security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version control, managing features and releases smoothly in an agile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email marketing automation workflows in </w:t>
      </w:r>
      <w:r w:rsidRPr="00C3688B">
        <w:rPr>
          <w:rFonts w:ascii="Arial" w:hAnsi="Arial" w:cs="Arial"/>
          <w:b/>
          <w:bCs/>
          <w:color w:val="424242" w:themeColor="text1" w:themeShade="BF"/>
          <w:sz w:val="20"/>
        </w:rPr>
        <w:t xml:space="preserve">Marketo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enhancing lead qualification processes and engagement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audits on existing web applications, utilizing </w:t>
      </w:r>
      <w:r w:rsidRPr="00C3688B">
        <w:rPr>
          <w:rFonts w:ascii="Arial" w:hAnsi="Arial" w:cs="Arial"/>
          <w:b/>
          <w:bCs/>
          <w:color w:val="424242" w:themeColor="text1" w:themeShade="BF"/>
          <w:sz w:val="20"/>
        </w:rPr>
        <w:t xml:space="preserve">Google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and implement improvement strategies.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web-based identity management solution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enriching front-end capabilities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social media and third-party services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real-time data flow between platforms and enhancing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user-friendly interfaces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web standards and keeping accessibility front-of-mind.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SEO audits and optimization processes, leveraging </w:t>
      </w:r>
      <w:r w:rsidRPr="00C3688B">
        <w:rPr>
          <w:rFonts w:ascii="Arial" w:hAnsi="Arial" w:cs="Arial"/>
          <w:b/>
          <w:bCs/>
          <w:color w:val="424242" w:themeColor="text1" w:themeShade="BF"/>
          <w:sz w:val="20"/>
        </w:rPr>
        <w:t xml:space="preserve">Google Search Console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monitoring site health and optimizing ranking results.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specifications and user guidelines, ensuring developers and stakeholders could align on objectives and requirements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scripts for data migration between platforms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processes and reducing manual oversight.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areas to ensure alignment between design and marketing objectives using agile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website performance improvements by implementing technical SEO recommendations and monitoring results with analytics tools.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