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Developer with extensive experience in building scalable applications using React, TypeScript, and GraphQL. Proven ability to translate design concepts into high-quality, maintainable code while collaborating closely with UX teams to optimize user experience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HTML/CSS, SASS, Bootstrap, Figma, GraphQL, Jest, Webpack, Babel,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Continuous Integration, Agile Development,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Postman, Storybook, RxJS, XPath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efficient data handling between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UX/Product teams to refine prototypes, translating 15+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production-ready components, ensuring pixel-perfect accuracy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a team in best practices for branch management and code reviews, facilitating seamless collaboration across 5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during iterative development cycles,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 and reduce bug turnaround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efficiency by 25%, enhancing the overall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conducting code reviews that emphasized maintainability and scalability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改善了团队合作，通过实现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进行组件文档化，全面提升了代码准确性与可重用性。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manual deployment errors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implementing robust security mechanisms and optimizing scalability to meet variable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senior developers to design a modular architecture facilitating rapid prototype iterations without sacrificing code quality or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modern JavaScript frameworks, improving team knowledge and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user-centered approaches enhancing usability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and implement enhanced UI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design handoffs.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all major components, ensuring software robustness and facilitating smooth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facilitating daily stand-ups and retrospective meetings that improved team communication and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standards and practices that became foundational in onboarding new developers, ensuring consistency in the codebase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reviews, fostering a culture of accountability and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feedback loop with the UX team, significantly impacting overall design improvements based on user behavior analytics collected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transformation project moving legacy applications into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tools, enforcing rigorous testing and integration protocols as part of daily development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create and maintain comprehensive documentation for APIs and software architectures, improving team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for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state management across various user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