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Front-End Engineer with over 8 years of industry experience in developing high-quality web applications and enhancing user experience through innovative design and robust coding practices. Proven ability to collaborate effectively with cross-functional teams, utilizing cutting-edge technologies to deliver impactful solutions, especially within sports and entertainment analytics.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Git, GitHub, GitLab, Bitbucket, Jest, Webpack, Babel, ESLint,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Database/Hosting: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Responsive Design, Accessibility (WCAG)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engineers to optimize data visualization tools,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interactive and insightful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deployment, ensuring robust performance and scalability of applications within the Hockey Operations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coding standards by integrating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workflow, enhancing code quality and readability.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translate high-fidelity mockups into functioning applications, prioritizing accessibility and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mentoring sessions for junior developers to improve team capabilities and adherence to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applications to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fetching strategies, optimizing load times and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metrics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ensuring unit testing coverage, leading to a reduction in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initiative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local development environments, facilitating consistent setups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and reusable components to maintain scalability in web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component visualization.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 to support iterative development and rapid prototyping, enhancing the project management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innovation in user experience design by conducting A/B testing and gathering user feedback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project delivery timelines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engineers to establish effective data pipelines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with a focus on accessibility and responsiveness, ensuring compliance with WCAG standards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 and optimization, resulting in enhanced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applications with a focus on best practices in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team collaboration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architectural discussions to drive best practices in software design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user interface of existing applications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transitions and animations, elevating user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sessions to refine coding skills with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effective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mobile-first design approaches, optimizing applications for various platforms and devices.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