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Front-End Engineer with over 8 years of experience in web development. Proven expertise in creating responsive, user-centric web applications utilizing modern frameworks and technologies. A collaborative team player with a passion for optimizing user experiences through innovative design and seamless integration of frontend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SOAP,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Flows, Responsive Design,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Optimization, Cross-browser Testing, User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Problem-solving,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efforts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rates through enhanced UI/UX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devise innovative user 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10+ dynamic user interfaces catering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leading to improved data interactions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AJAX for asynchronous data loading, minimizing load times by 40% during peak traffic conditions, resulting in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code management and facilitating efficient collaboration across a distributed team of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processes on applications using tools such as Chrome DevTools to identify and resolve issues, achieving a 99% bug-free delivery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maximum speed and scalability, implementing best practices for performance improvements that resulted in a 50% reduction in server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front-end technologies, incorporating them into projects to keep products competitive in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components in collaboration with designers,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and ensuring adherence to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front-end best practices, reinforcing the importance of clean code and advanced test strategies, effectively improving the team's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streamlining workflows and enhancing team communication for project tracking and deadline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mobile-first designs that adapt seamlessly across devices, enhancing accessibility and user interaction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key features that led to successful UI changes and a measurable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page load speed by 25% through effective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create user stories and acceptance criteria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agile and responsive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libraries to standardize UI development, improving team efficiency and consistency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improving application responsiveness which led to a 20% increase in customer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utilizing tools such as Selenium, resulting in a decrease in downtime and operational issues during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a smooth flow of data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modernizing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maintainability and enhanced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cloud-based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interactive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scrum methodology to facilitate quick iteration and feedback on web application features,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reusable components library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development time for new features by 30%, enhancing delivery speed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APIs to expand functionality, providing solutions for data synchronization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implementing lazy loading techniques and reducing bundle size through tree-shaking, resulting in 40% faster initial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execute thorough testing scenarios and gather data on usability, driving continuous improvements on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