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front-end developer with over 7 years of expertise in designing and implementing user-centric web applications. Proficient in agile development methodologies and skilled in the usage of various UI/UX design tools and DevSecOps practices. Proven ability to enhance system usability and optimize functionality through innovative solutions and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Sketch, InVision,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DevSecOps, OWASP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agile methodologies and iterative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maintainability and scalability of web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a user-focused approach,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wireframing and mockups.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tested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environments, ensuring robust deployment and continuous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and product managers to translate wireframes and mockups into functional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 to uphold industry standards for quality and security,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technical documentation ensuring compliance during cross-departmental handovers and team strategies,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primary tool.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leading sprint planning and retrospectives, while efficiently tracking progress and backlog items.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acceptance testing (UAT) sessions to validate functionalities against defined requirements,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DevSecOps practices by integrating security checks into CI/CD pipelines, ensuring continuous delivery with minimal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facilitate seamless interaction between front-end applications and backend services, enhancing data interchange.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front-end development, focusing on the use of modern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and collaboration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workflow and ensuring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systems architecture design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cloud-based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Converted legacy applications into modern stack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boosting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testing and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paving the way for successful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development processes, ensuring consistent delivery of high-quality software while adapting to changing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management in various application deployments, optimizing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wireframes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guide stakeholder feedback and refine product direction based on user-centric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web applications, enhancing functionality and user experience while ensuring data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digital transformation initiatives, leading adoption of best practices in software engineering aligned with the company's strategic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front-end architecture for user-facing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alongside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back-end teams to define and document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fetch efficiency and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quality assurance processes on web applications, ensuring compliance with both functional and non-functional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engagement meetings to gather requirements, ensuring alignment with business needs while implementing appropriate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changes based on user feedback constituted through A/B testing, enhancing overall UX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research on emerging technologies, proposing innovative solutions that increased productivity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to improve community standards in front-end development tools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expose design challenges early in the project cycle and iteratively refine based on user testing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