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Front-End Developer and Administrator with extensive experience in designing, developing, and managing modern digital interfaces. Adept in UI/UX sensibility, accessibility, and performance optimization, with proven ability to work in cross-functional teams. Passion for innovation and strong technical expertise in front-end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JavaScript, TypeScript, React, Angular, Alpine.js, WordPress, PHP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RESTful APIs, JSON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Adobe Creative Suite, Figma, Adobe XD, Canva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PHP connectors, Responsive Design, Accessibility Audits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Usability Testing, Agile, Scrum, Cross-Functional Collaboration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Technical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UI/UX Design, Web Application Development, Legacy Code Refactoring, Content Compliance Standards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responsive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seamless information exchange between front-end interfaces and back-end systems, resulting in performance improvement of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accessibility audits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compliance measures within web applications, significantly enhancing usability for diverse user groups.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designers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translate wireframes into functional prototypes, ensuring high-fidelity implementation of user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multiple corporate websites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loading performance and enhancing the user experience through strategic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leading to improved deployment efficiency and consistent development environments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to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 and best coding practices, fostering a culture of continuous improvement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while advocating for and implementing front-end best practices, resulting in a 40% reduction in bugs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JSON APIs to facilitate communication between front-end applications and external data sources, increasing data accessibility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comprehensive usability testing protocols,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of UI components, which reduced testing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refactoring of legacy codebases to enhance maintainability and performance, utilizing modern coding standards and practices throughout the transition.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 integration strategies to ensure secure and efficient data management within web applications, enhancing data retrieval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company’s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SharePoint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intranet, improving internal communications and document management processes by streamlining workflows and user access controls.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performance audits of web applications using various monitoring tools, facilitating proactive measures to enhance user satisfaction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modern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for cross-platform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back-end development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functionality and scalability of applications deployed.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a more modern tech stack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performance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comprehensive user interface research to guide design decisions,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Canva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visualize concepts and improve client presentations.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security features of web applications through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security techniques, safeguarding sensitive user data from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managed technical documentation for user-facing products, ensuring clear communication of features and updates to both technical and non-technical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methodologies, contributing to sprint planning and retrospective sessions to streamline workflows and enhance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team knowledge sharing through onboarding processes, focusing on best practices in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secure web applications primarily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industry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user acceptance testing of developed features to provide feedback and align with user requirements, enhancing product iteration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managers to translate customer requirements into technical specifications, supporting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effective debugging tools to resolve issues within web applications, ensuring high standards of code quality and functionality were met consistently.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coding best practices and design patterns to foster a maintainable codebase, improving overall project lifecycle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providing constructive feedback to peers and enhancing team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intuitive user interfaces using modern frameworks to optimize user engagement, increasing application adoption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project timelines and deliverables, ensuring alignment with client objectives and adherence to deadlines.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