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 End Software Developer with over 7 years of experience in developing software solutions for complex problems in high-stakes environments. Proficient in cloud-based application development, image processing, and supporting intelligence capabilities within secure clusters. Seeking to leverage expertise in OPIR image processing and full software development life cycle to drive innovative solutions at Scuttlebutt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ReactJS, AngularJS,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Containerization:</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Algorithms:</w:t>
      </w:r>
      <w:r w:rsidRPr="00C3688B">
        <w:rPr>
          <w:rFonts w:ascii="Arial" w:hAnsi="Arial" w:cs="Arial"/>
          <w:color w:val="424242" w:themeColor="text1" w:themeShade="BF"/>
          <w:sz w:val="20"/>
          <w:szCs w:val="20"/>
        </w:rPr>
        <w:t xml:space="preserve"> Image Processing, Data Analysis, Machine Learning Algorithms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enhancing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for real-time </w:t>
      </w:r>
      <w:r w:rsidRPr="00C3688B">
        <w:rPr>
          <w:rFonts w:ascii="Arial" w:hAnsi="Arial" w:cs="Arial"/>
          <w:b/>
          <w:color w:val="424242" w:themeColor="text1" w:themeShade="BF"/>
          <w:sz w:val="20"/>
          <w:szCs w:val="20"/>
        </w:rPr>
        <w:t xml:space="preserve">image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cloud environment, significantly improving processing speeds and accuracy for sensor data exploitation.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scope and requirements for a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resulting in successful migration of legacy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solutions to streamline application deployment processes and improve resource management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test coverage and reducing the number of application defects by 25%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workflows, optimizing the deployment pipeline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members, promoting best practices in software development and enhancing overall team skillsets.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image analysis and data exploitation techniques, reinforcing the application’s capabilities in the realm of </w:t>
      </w:r>
      <w:r w:rsidRPr="00C3688B">
        <w:rPr>
          <w:rFonts w:ascii="Arial" w:hAnsi="Arial" w:cs="Arial"/>
          <w:b/>
          <w:color w:val="424242" w:themeColor="text1" w:themeShade="BF"/>
          <w:sz w:val="20"/>
          <w:szCs w:val="20"/>
        </w:rPr>
        <w:t xml:space="preserve">sensor fusion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web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communication between front-end applications and backend databases, increasing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automation scripts for deployment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consistency in environment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Collated user feedback to refine product features, resulting in a user satisfaction increase of 40%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facilitating sprint planning and retrospective meetings, ensuring the team aligned on goals and deliverables per iteration.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the security team to maintain </w:t>
      </w:r>
      <w:r w:rsidRPr="00C3688B">
        <w:rPr>
          <w:rFonts w:ascii="Arial" w:hAnsi="Arial" w:cs="Arial"/>
          <w:b/>
          <w:color w:val="424242" w:themeColor="text1" w:themeShade="BF"/>
          <w:sz w:val="20"/>
          <w:szCs w:val="20"/>
        </w:rPr>
        <w:t xml:space="preserve">TS/SCI clearance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across projects, ensuring compliance in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best practice guidelines for software development processes, aiding knowledge sharing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highly responsive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manual testing efforts by 20%, allowing for faster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and frameworks for </w:t>
      </w:r>
      <w:r w:rsidRPr="00C3688B">
        <w:rPr>
          <w:rFonts w:ascii="Arial" w:hAnsi="Arial" w:cs="Arial"/>
          <w:b/>
          <w:bCs/>
          <w:color w:val="424242" w:themeColor="text1" w:themeShade="BF"/>
          <w:sz w:val="20"/>
        </w:rPr>
        <w:t xml:space="preserve">image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catering to user-specific requirements while adhering to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protocols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smoother collaborative efforts and improved code integrity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w:t>
      </w:r>
      <w:r w:rsidRPr="00C3688B">
        <w:rPr>
          <w:rFonts w:ascii="Arial" w:hAnsi="Arial" w:cs="Arial"/>
          <w:b/>
          <w:bCs/>
          <w:color w:val="424242" w:themeColor="text1" w:themeShade="BF"/>
          <w:sz w:val="20"/>
        </w:rPr>
        <w:t xml:space="preserve">machine learning algorithms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analyzing sensor data, resulting in improved predictive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mentoring sessions for junior developers, fostering a collaborative team environment and promoting growth in technical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enterprise-level clients to gather specifications and develop tailored applications that integrated seamlessly into their existing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secure data access and Integrity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programming structures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performance-intensive components in larger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meetings to innovate software solutions using various databases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the security of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user interface development adhering to UX best practices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and responsiveness of web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