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software engineer with over 8 years of engineering experience in diverse tech environments and a keen focus on healthcare solutions. Proven ability to design, build, and optimize full-stack applications leading to significant improvements in product performance and user experience. Skilled in leveraging modern technologies and development practices to empower clinicians and positively impact patient 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TensorFlow,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complex data processing while ensuring HIPAA compliance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clinical decision support that significantly improved diagnostic accuracy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services for integration with third-party healthcare APIs, enhancing the capability of patients and physicians to access critical medical information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CI/CD pipeline, which reduced deployment time by 50% and improved the reliability of services during high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integrating user feedback into the product development cycle, resulting in a product that was 40% more intuitive based on user testing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incident response times and managed system reliability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and product experiences end-to-end for generative AI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interactive components within the healthcare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scalable production systems that delivered a 30% increase in performance in processing health data transactions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prioritized and implemented new product capabilities based on user research, resulting in a 25% increase in user satisfaction scores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the team that increased overall project delivery speed by 20%, enabling faster iterations and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updates and validating code integrity during deployments, contributing to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encryption and security measures for sensitive user data in compliance with HIPAA regulations, safeguarding against potential data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frontend and backend technologies, fostering a culture of learning and growth that helped reduce ramp-up times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technology solutions and proposals to executive leadership, helping to define the strategic roadmap for AI integrations in healthcare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for improved health application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existing systems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framework, improving data handling and processing speeds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storage solutions, optimizing queries and outlining efficient indexing strategies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ultimately aligning development outputs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internal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accuracy of project estimations and resource allocation over multiple team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cloud technologies,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facilitated smoother deployments and scalable system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high-traffic platforms, which led to reduced server load times and enhanced user experience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mobile-responsive applications supporting remote healthcare solutions, achieving higher user adoption rates in outpatient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efficient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managed large user data sets, leading to improved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to create accessible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providing constructive feedback and learning opportunities to junior developers to foster a culture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code sharing and collaboration among team members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documented architectural decisions for software projects, contributing to the knowledge base of best practices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company-wide tech talks discussing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applications within the identity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performance benchmarks and load tests to validate the effectiveness and reliability of newly deployed identity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