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8+ years of experience in leading teams, developing robust AI-driven solutions, and scaling production systems. Proven track record of mentoring engineers and driving innovation in mission-driven technology environments. Passionate about educational technology and committed to building reliable AI systems that enhance user engagement while ensuring safety and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Terraform,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Processing, Model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OpenID, GDPR, CORS, SSO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WebSockets, Elasticsearch,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high-performing engineering team of 12 engineers in developing AI-powered educational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technical strategy and collaborated cross-functionally with Product and Data Science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feature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code quality through rigorous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system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deploying ML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the importance of model versioning and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sprint planning process which enhanced the team's capacity planning and improved delivery metrics accuracy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Recruited, onboarded, and cultivated a diverse team of engineering talent, focusing on inclusivity within technical discussions and development processes, thereby enhancing team collaboration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technical roadmaps that included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API consumption, reducing overall response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metrics through performance tuning and refactoring legacy code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security compliance for applications in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effectively mitigating potential vulnerabilities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educational data analytics solutions that provided insights into user behavior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involving Product, Design, and Engineering to align user needs with technical implementations, resulting in improved product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in educational tech solutions by integrating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teacher-student interactions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continuous learning culture within the team by organizing regular tech talks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translate technical trade-offs into understandable language, ensuring alignment of expectations between technical and non-technical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significant enhancements to software in a team of engineers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RESTful services that increased API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grooming and tracking progress, leading to a 25% reduction in cycle time across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production-grade applications in collaboration with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frequent technical presentations on best practices for cloud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significantly improving team knowledge and skills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microservices architecture, improving system modularization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with minimal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feedback sessions to inform product improvements and worked closely with tech leads to align on project goals and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identity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experiences, enhancing user security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and deployment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project development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with global teams across multiple time zones.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effective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application data, optimizing queries to handle large datasets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production operation processes, ensuring system reliability as monitored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mentors to acquire skills in best practices of coding and testing methodologies, emphasizing the importance of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designs and specifications for web applications, improving user experience and adherence to accessibility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