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Engineer with extensive experience leading high-performing teams and developing innovative software solutions. Skilled in driving technical strategy, mentoring, and delivering scalable applications for diverse educational and AI environments. Adept at aligning engineering efforts with organizational values and user needs to ensure impactful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Ruby,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Flask, Express.js, Angular, Vue.js,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AWS, Azure,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Machine Learning, Natural Language Processing, Model Serving, AI Pipelines, Data Analysis,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GitHub, JIRA, Confluence, Slack, Trello, Bitbucket, Figma,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Selenium, Mockito, Cypress, Load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Sprint Planning,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10+ engineers to develop a robust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focusing on scalability and performance, resulting in a 30%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processing capabilities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machine learning algorithms, improving prediction accuracy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CI/CD pipeline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and reliability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Product and Design teams to define the technical strategy for new features in alignment with user requirements,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wireframing.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 observability framework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system reliability and enabling quick identification of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code reviews and architecture design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bi-weekly sprint planning sessions and agile ceremonies to facilitate timely delivery of project milestones while maintaining high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third-party educational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documentation purposes, enhancing team collaboration and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on security audits to ensure compliance with educational data privacy standards, incorporating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access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monthly learning sessions on emerging technologies, focusing on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enhance team skills and adapt to market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recruitment processes for software engineers and actively participated in onboarding to foster an inclusive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 plans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software reliability and reducing bug rates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improve team efficiency, using retrospective insights to drive continuous process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scalable deployments and reduced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system performance by 25% during peak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delivery speed and consistency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assess educational platform needs, translating them into technical requirements for the engineering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established coding standards which improved overall code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transition from monolithic architecture to microservices,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resource allocation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 efficiency through daily stand-ups and sprint reviews, using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AI-powered analytics dashboards for educational outcomes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educators with data-driven insights.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high-performance and responsive designs that met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project architecture for various applications while adhering to software development best practices and coding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 cycle (SDLC) from requirements gathering, planning, development, testing to deployment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SQL queries and stored procedures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retrieval and manipulation, supporting various business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services and APIs into existing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enhancing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unit testing frameworks like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reliability before release, reducing post-deployment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documentation process via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and improved knowledge sharing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workshops to develop best practices for code efficiency and maintainability while recognizing individual team member contributions.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