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designing and implementing scalable software solutions. Proven expertise in healthcare technology, particularly in developing applications that improve patient care and operational efficiency. Adept in various programming languages, frameworks, and cloud technologies, with a strong focus on best practices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Python, SQL,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Flutter, iOS Development, Android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Microservices, Software Design Patterns,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patient management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40% through intuitive UI design and seamless integration with hospital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 and enhancing the development workflow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for interoperable healthcare systems,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HIPAA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cloud migration project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microservices architecture to improve scalability and reduce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 telemedicine platform, integrating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video capabilities and enhancing remote patient consultation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technical guidance to junior developers, ensuring adherence to coding standards and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and reduce regression issues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query tuning and indexing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increase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new microservices-based architecture for a legacy healthcare application, improving system maintainability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managing scalable applications in multiple environments, ensuring high availability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 applications for iOS and Android platforms using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patient accessibility to healthcare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analytics functionalities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for healthcare providers to improve patient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Agile development processes, leading regular sprint planning and retrospectives to enhance team productivity and deliver quality software on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web-based inventory management system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operations and reduced time spent on manual entries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web applications, ensuring cross-browser compatibility and mobile responsiveness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insurance application, improving transaction processing speed by 35% and enhancing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updates using </w:t>
      </w:r>
      <w:r w:rsidRPr="00C3688B">
        <w:rPr>
          <w:rFonts w:ascii="Arial" w:hAnsi="Arial" w:cs="Arial"/>
          <w:b/>
          <w:bCs/>
          <w:color w:val="424242" w:themeColor="text1" w:themeShade="BF"/>
          <w:sz w:val="20"/>
        </w:rPr>
        <w:t xml:space="preserve">SQL Server Management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enhancing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third-party payment gateways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transaction reliability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while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ensuring that project timelines were adhered to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to improve the maintainability of a large-scale enterprise application, employing design patterns to enhance system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company-wide reporting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insights for stakeholders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automated testing frameworks for quality assurance processes, leading to a decrease in defects during production launches.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implemented best practices for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collaboration among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integrations between SaaS products and legacy systems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formats, optimizing workflows and enhancing data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the use of new application features, leading to improved user adoption and a better overall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for various applications, improving overall system reliability and reducing downtime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and streamline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