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ETL Engineer with a robust background in healthcare data transformation and validation. Proven expertise in data mapping, SQL scripting, and automated testing using a variety of ETL tools. Adept at collaborating with cross-functional teams to ensure data integrity and compliance with healthcare regulations.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Informatica, SSIS, Talend, Pentaho,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Query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T-SQL,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Excel Macros, Shell Scripting,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ALM, Selenium, QTP,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Data Governance, Healthcare Data Standards, Medicaid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 Pivot Tables, Crystal Reports,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Factory, AWS Glue, Google Cloud Dataflow, SQL Server Integration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ETL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transforming healthcare data from source systems to target databases, improving data quality and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data mapping and transformation logic to develop SQL-based test cases for validating source-to-target data conversion, ensuring over 99% accuracy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validation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 Macros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data testing workflow and reducing manual testing efforts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document transformation rules and business logic from data conversion documents, leading to more accurate project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conversion test cases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field-level and record-level validation between disparate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defect tracking and management, ensuring timely resolution of data discrepancies during the data migration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mock conversion cycles as part of production cutover validation, minimizing disruptions and enhancing data integrity in the live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 throughout the project lifecycle, delivering documentation of validation results and audit findings to ensure transparency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of automated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solutions for data integration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regression checks using SQL scripts, which reduced potential data errors in the production environment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throughout the data processing stages, safeguarding sensitive health information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quality assessments and control measures, enhancing overall project efficiency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team members on the use of ETL tools and best practices in data validation processes,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technical documentation and provided input to maintain alignment with industry standards and regulatory requirements, contributing to the strength of risk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ETL workflows to extract, transform, and load data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full cycle of data reporting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in defining data processing needs, translating business requirements into technical specifications for successful ETL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integration solutions that handled large datasets efficiently within healthcare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script complex queries and ensure data accuracy when migrating from legacy systems to modern 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perform data quality checks and validation on claims and encounter data,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defect reporting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issues were tracked and addressed in a timely manner for optimal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plans and executed data conversion tests, contributing to a significant reduction in post-production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documentation of processes and results for stakeholder review, enhancing communication and understanding across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for clients, ensuring data protection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conversion processes as part of broader identity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manipulation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for ETL processes, identifying potential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workshops focused on data management best practices and regulatory compliance in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update meetings, providing insights on data integrity issues based on testing outcomes and supporting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integrate API services for efficient data retrieval and integration in identity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to document system requirements and design adjustments needed for optimal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mapping sessions to determine appropriate ETL strategies aligning with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