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Drupal Web Developer with extensive experience in building and managing complex web applications. Proven ability to lead development projects from concept to deployment utilizing modern technologies within collaborative environments. Adept at optimizing code for performance and scalability while maintaining high standards of software quality. Passionate about leveraging deep technical expertise to deliver superior digital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PHP, JavaScript, HTML5, CSS3,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Drupal 9, Symfony, Laravel,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Git, Docker, AWS, Jenkins, Composer, npm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Content Management Systems:</w:t>
      </w:r>
      <w:r w:rsidRPr="00C3688B">
        <w:rPr>
          <w:rFonts w:ascii="Arial" w:hAnsi="Arial" w:cs="Arial"/>
          <w:color w:val="424242" w:themeColor="text1" w:themeShade="BF"/>
          <w:sz w:val="20"/>
          <w:szCs w:val="20"/>
        </w:rPr>
        <w:t xml:space="preserve"> Drupal, WordPress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PHPUnit, Behat,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RESTful APIs, GraphQL, JSON, XML, JIRA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multiple web applications using </w:t>
      </w:r>
      <w:r w:rsidRPr="00C3688B">
        <w:rPr>
          <w:rFonts w:ascii="Arial" w:hAnsi="Arial" w:cs="Arial"/>
          <w:b/>
          <w:color w:val="424242" w:themeColor="text1" w:themeShade="BF"/>
          <w:sz w:val="20"/>
          <w:szCs w:val="20"/>
        </w:rPr>
        <w:t xml:space="preserve">Drupal 9</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they meet high-performance standards and good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custom modules in </w:t>
      </w:r>
      <w:r w:rsidRPr="00C3688B">
        <w:rPr>
          <w:rFonts w:ascii="Arial" w:hAnsi="Arial" w:cs="Arial"/>
          <w:b/>
          <w:color w:val="424242" w:themeColor="text1" w:themeShade="BF"/>
          <w:sz w:val="20"/>
          <w:szCs w:val="20"/>
        </w:rPr>
        <w:t xml:space="preserve">Drupal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extend functionality for clients requiring unique requirements and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UI/UX designers to translate wireframes and design concepts into responsive HTML5 and CSS3 components using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design database schemas and manage data relations efficiently for various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S3 and EC2 to deploy and host applications, ensuring maximum uptime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code deployment processes, reducing the time to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of </w:t>
      </w:r>
      <w:r w:rsidRPr="00C3688B">
        <w:rPr>
          <w:rFonts w:ascii="Arial" w:hAnsi="Arial" w:cs="Arial"/>
          <w:b/>
          <w:color w:val="424242" w:themeColor="text1" w:themeShade="BF"/>
          <w:sz w:val="20"/>
          <w:szCs w:val="20"/>
        </w:rPr>
        <w:t xml:space="preserve">Drupal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sites, optimizing SQL queries and cache settings to enhance site speed and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maintained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for local development environments, ensuring consistency across team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reviews and pair programming sessions, promoting best practices in coding standards and version control with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endpoints to facilitate data exchange between services and ensure seamless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junior developers and interns in best practices related to </w:t>
      </w:r>
      <w:r w:rsidRPr="00C3688B">
        <w:rPr>
          <w:rFonts w:ascii="Arial" w:hAnsi="Arial" w:cs="Arial"/>
          <w:b/>
          <w:color w:val="424242" w:themeColor="text1" w:themeShade="BF"/>
          <w:sz w:val="20"/>
          <w:szCs w:val="20"/>
        </w:rPr>
        <w:t xml:space="preserve">Drupal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and site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technical documentation and user manuals to capture internal processes and enhance team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sprint planning and retrospectives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driving continuous improvement initiatives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unit testing and behavior-driven development (BDD) using </w:t>
      </w:r>
      <w:r w:rsidRPr="00C3688B">
        <w:rPr>
          <w:rFonts w:ascii="Arial" w:hAnsi="Arial" w:cs="Arial"/>
          <w:b/>
          <w:color w:val="424242" w:themeColor="text1" w:themeShade="BF"/>
          <w:sz w:val="20"/>
          <w:szCs w:val="20"/>
        </w:rPr>
        <w:t xml:space="preserve">PHPUnit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Behat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complex features function correctly before deployment.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 </w:t>
      </w:r>
      <w:r w:rsidRPr="00C3688B">
        <w:rPr>
          <w:rFonts w:ascii="Arial" w:hAnsi="Arial" w:cs="Arial"/>
          <w:b/>
          <w:bCs/>
          <w:color w:val="424242" w:themeColor="text1" w:themeShade="BF"/>
          <w:sz w:val="20"/>
        </w:rPr>
        <w:t xml:space="preserve">WordPress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themes and plugins tailored to clients' specific business needs, focusing on performance and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plan, design, and implement web-based solutions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 performance and optimization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query responsiveness across large datasets.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Agile methodologies, participating in daily stand-ups and bi-weekly sprint planning to maintain transparency and prioritize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several RESTful APIs that interfaced seamlessly with front-end applications, ensuring secure data transfer and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legacy systems by migrating user data and functionalities from old platforms to modern solutions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internal training programs aimed at improving team knowledge of </w:t>
      </w:r>
      <w:r w:rsidRPr="00C3688B">
        <w:rPr>
          <w:rFonts w:ascii="Arial" w:hAnsi="Arial" w:cs="Arial"/>
          <w:b/>
          <w:bCs/>
          <w:color w:val="424242" w:themeColor="text1" w:themeShade="BF"/>
          <w:sz w:val="20"/>
        </w:rPr>
        <w:t xml:space="preserve">Drupal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other emerging technologies.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strategies using </w:t>
      </w:r>
      <w:r w:rsidRPr="00C3688B">
        <w:rPr>
          <w:rFonts w:ascii="Arial" w:hAnsi="Arial" w:cs="Arial"/>
          <w:b/>
          <w:bCs/>
          <w:color w:val="424242" w:themeColor="text1" w:themeShade="BF"/>
          <w:sz w:val="20"/>
        </w:rPr>
        <w:t xml:space="preserve">PHPUnit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quality code delivery. </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delivering security solutions and identity management tools as part of small project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ensuring compliance with best practices for secure coding in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for enhancing productivity, integrating front-end and back-end technologies aligned with company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user acceptance testing (UAT) to gather feedback and improve product offerings with stakeholders' insights.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on web development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accessibility and responsiveness.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prototypes of new identity management features, effectively utilizing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skills.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directly with clients to gather requirements and translate them into technical specifications for backend and frontend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internal development processes for future reference to ensure quality and consistency in various project deliverables.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