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Python/Django development, adept at building scalable applications in fast-paced startup environments. Passionate about leveraging technology to disrupt traditional industries, particularly in consumer finance. Proven track record of communicating complex ideas effectively and fostering innovation 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Fabric,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 Analytics, Performance Optimization, Logstash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Postman, VS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consumer finance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cutting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50% decrease in response time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updates, significantly enhancing user interaction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achieving a reproducible build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endpoints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with third-party applications,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deployed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testing time by 40% in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interactions and detect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deploying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delivery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Fabric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server configuration and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ensuring consistency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enhancing user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project’s GitHub repository by documenting lessons learned and optimizing project guidelines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improving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operational costs by 20% by migrating on-premises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job handling pipeline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background tasks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application data storage, focusing on scaling and performance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streamlining workflows and improving team collaboration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discuss technical solutions, facilitating a clear understanding of project parameters and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into the frontend, enabling seamless updates to the user interface and improving loading times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knowledge sharing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transparency and collaborative learning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robust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logged application performance metrics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addressing performance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a scalable front-end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automated software releases and conducted routine maintenance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 command 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system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scoping by applying Agile methodologies, resulting in a 25%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resolving production issues swiftly by implementing effective troubleshooting techniques and systematic logging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on emerging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rendering techniques, to stay up-to-date with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knowledge-sharing initiatives by leading tech talks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optimal backend practices, enhancing team skill 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