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innovative technology leader with over 10 years of experience in software engineering and team management. Proven track record in delivering impactful software solutions through strategic vision and technical expertise, particularly in mobile development. Skilled in fostering high-performance teams, implementing agile methodologies, and creating scalable, secure, and high-quality applications.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Swift, Kotlin, React Native,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Technologies:</w:t>
      </w:r>
      <w:r w:rsidRPr="00C3688B">
        <w:rPr>
          <w:rFonts w:ascii="Arial" w:hAnsi="Arial" w:cs="Arial"/>
          <w:color w:val="424242" w:themeColor="text1" w:themeShade="BF"/>
          <w:sz w:val="20"/>
          <w:szCs w:val="20"/>
        </w:rPr>
        <w:t xml:space="preserve"> Flutter, Express.js, Node.js, Django, Spring Boot,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w:t>
      </w:r>
      <w:r w:rsidRPr="00C3688B">
        <w:rPr>
          <w:rFonts w:ascii="Arial" w:hAnsi="Arial" w:cs="Arial"/>
          <w:color w:val="424242" w:themeColor="text1" w:themeShade="BF"/>
          <w:sz w:val="20"/>
          <w:szCs w:val="20"/>
        </w:rPr>
        <w:t xml:space="preserve"> Git, Jira, Docker, Kubernetes, CI/CD,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MongoDB,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Operating Systems:</w:t>
      </w:r>
      <w:r w:rsidRPr="00C3688B">
        <w:rPr>
          <w:rFonts w:ascii="Arial" w:hAnsi="Arial" w:cs="Arial"/>
          <w:color w:val="424242" w:themeColor="text1" w:themeShade="BF"/>
          <w:sz w:val="20"/>
          <w:szCs w:val="20"/>
        </w:rPr>
        <w:t xml:space="preserve"> Linux, Windows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Standards:</w:t>
      </w:r>
      <w:r w:rsidRPr="00C3688B">
        <w:rPr>
          <w:rFonts w:ascii="Arial" w:hAnsi="Arial" w:cs="Arial"/>
          <w:color w:val="424242" w:themeColor="text1" w:themeShade="BF"/>
          <w:sz w:val="20"/>
          <w:szCs w:val="20"/>
        </w:rPr>
        <w:t xml:space="preserve"> OWASP, Data Encryption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Xcode, Android Studio,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 Design:</w:t>
      </w:r>
      <w:r w:rsidRPr="00C3688B">
        <w:rPr>
          <w:rFonts w:ascii="Arial" w:hAnsi="Arial" w:cs="Arial"/>
          <w:color w:val="424242" w:themeColor="text1" w:themeShade="BF"/>
          <w:sz w:val="20"/>
          <w:szCs w:val="20"/>
        </w:rPr>
        <w:t xml:space="preserve"> Figma, Sketch, User Research</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strategic vision for software engineering that focused on developing </w:t>
      </w:r>
      <w:r w:rsidRPr="00C3688B">
        <w:rPr>
          <w:rFonts w:ascii="Arial" w:hAnsi="Arial" w:cs="Arial"/>
          <w:b/>
          <w:color w:val="424242" w:themeColor="text1" w:themeShade="BF"/>
          <w:sz w:val="20"/>
          <w:szCs w:val="20"/>
        </w:rPr>
        <w:t xml:space="preserve">mobile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increasing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Redesigned existing </w:t>
      </w:r>
      <w:r w:rsidRPr="00C3688B">
        <w:rPr>
          <w:rFonts w:ascii="Arial" w:hAnsi="Arial" w:cs="Arial"/>
          <w:b/>
          <w:color w:val="424242" w:themeColor="text1" w:themeShade="BF"/>
          <w:sz w:val="20"/>
          <w:szCs w:val="20"/>
        </w:rPr>
        <w:t xml:space="preserve">software architecture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scalability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30% lower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implementing </w:t>
      </w:r>
      <w:r w:rsidRPr="00C3688B">
        <w:rPr>
          <w:rFonts w:ascii="Arial" w:hAnsi="Arial" w:cs="Arial"/>
          <w:b/>
          <w:color w:val="424242" w:themeColor="text1" w:themeShade="BF"/>
          <w:sz w:val="20"/>
          <w:szCs w:val="20"/>
        </w:rPr>
        <w:t xml:space="preserve">agile methodologies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across multiple projects, improving delivery timelines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testing and deployment, decreasing release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integration of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cross-platform development, improving app performance and user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architectural improvements that enhanced </w:t>
      </w:r>
      <w:r w:rsidRPr="00C3688B">
        <w:rPr>
          <w:rFonts w:ascii="Arial" w:hAnsi="Arial" w:cs="Arial"/>
          <w:b/>
          <w:color w:val="424242" w:themeColor="text1" w:themeShade="BF"/>
          <w:sz w:val="20"/>
          <w:szCs w:val="20"/>
        </w:rPr>
        <w:t xml:space="preserve">mobile app security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by incorporating </w:t>
      </w:r>
      <w:r w:rsidRPr="00C3688B">
        <w:rPr>
          <w:rFonts w:ascii="Arial" w:hAnsi="Arial" w:cs="Arial"/>
          <w:b/>
          <w:color w:val="424242" w:themeColor="text1" w:themeShade="BF"/>
          <w:sz w:val="20"/>
          <w:szCs w:val="20"/>
        </w:rPr>
        <w:t xml:space="preserve">OWASP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standards, resulting in zero security breaches over two years.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designers to conduct user testing sessions using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that product designs met real user needs and improved experience ratings.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resource allocation for various engineering teams, optimizing project timelines while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practices for </w:t>
      </w:r>
      <w:r w:rsidRPr="00C3688B">
        <w:rPr>
          <w:rFonts w:ascii="Arial" w:hAnsi="Arial" w:cs="Arial"/>
          <w:b/>
          <w:color w:val="424242" w:themeColor="text1" w:themeShade="BF"/>
          <w:sz w:val="20"/>
          <w:szCs w:val="20"/>
        </w:rPr>
        <w:t xml:space="preserve">mobile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professional growth.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enforced best coding practices and standards across the engineering department, significantly enhancing code quality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industry trends in </w:t>
      </w:r>
      <w:r w:rsidRPr="00C3688B">
        <w:rPr>
          <w:rFonts w:ascii="Arial" w:hAnsi="Arial" w:cs="Arial"/>
          <w:b/>
          <w:color w:val="424242" w:themeColor="text1" w:themeShade="BF"/>
          <w:sz w:val="20"/>
          <w:szCs w:val="20"/>
        </w:rPr>
        <w:t xml:space="preserve">software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proactively integrating new technologies to enhance team capabilities and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relationships with stakeholders to align product development with business objectives and market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workshops on emerging technologies such as </w:t>
      </w:r>
      <w:r w:rsidRPr="00C3688B">
        <w:rPr>
          <w:rFonts w:ascii="Arial" w:hAnsi="Arial" w:cs="Arial"/>
          <w:b/>
          <w:color w:val="424242" w:themeColor="text1" w:themeShade="BF"/>
          <w:sz w:val="20"/>
          <w:szCs w:val="20"/>
        </w:rPr>
        <w:t xml:space="preserve">Flutter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Kotlin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guiding teams on their implementation for upcoming projects. </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Successfully launched multiple successful </w:t>
      </w:r>
      <w:r w:rsidRPr="00C3688B">
        <w:rPr>
          <w:rFonts w:ascii="Arial" w:hAnsi="Arial" w:cs="Arial"/>
          <w:b/>
          <w:color w:val="424242" w:themeColor="text1" w:themeShade="BF"/>
          <w:sz w:val="20"/>
          <w:szCs w:val="20"/>
        </w:rPr>
        <w:t xml:space="preserve">mobile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features that drove product adoption and enhanced user experience, directly impacting company revenue.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robust </w:t>
      </w:r>
      <w:r w:rsidRPr="00C3688B">
        <w:rPr>
          <w:rFonts w:ascii="Arial" w:hAnsi="Arial" w:cs="Arial"/>
          <w:b/>
          <w:bCs/>
          <w:color w:val="424242" w:themeColor="text1" w:themeShade="BF"/>
          <w:sz w:val="20"/>
        </w:rPr>
        <w:t xml:space="preserve">backend systems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creating scalable solutions for client's needs.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and actively contributed to sprint planning and retrospectives, ensuring that team objectives were met on time.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focused on enhancing quality assurance through adopting </w:t>
      </w:r>
      <w:r w:rsidRPr="00C3688B">
        <w:rPr>
          <w:rFonts w:ascii="Arial" w:hAnsi="Arial" w:cs="Arial"/>
          <w:b/>
          <w:bCs/>
          <w:color w:val="424242" w:themeColor="text1" w:themeShade="BF"/>
          <w:sz w:val="20"/>
        </w:rPr>
        <w:t xml:space="preserve">automated testing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including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applications to cloud-based platforms (*AWS*), resulting in improved application performance and reduced costs.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develop and test APIs that streamlined data communication between client applications and server-side logic.</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project requirements and ensure alignment between business goals and technical specifications.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comprehensive documentation for software applications, covering architecture, design patterns, and coding standards to ensure knowledge transfer and continuous improvement.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t>
      </w:r>
      <w:r w:rsidRPr="00C3688B">
        <w:rPr>
          <w:rFonts w:ascii="Arial" w:hAnsi="Arial" w:cs="Arial"/>
          <w:b/>
          <w:bCs/>
          <w:color w:val="424242" w:themeColor="text1" w:themeShade="BF"/>
          <w:sz w:val="20"/>
        </w:rPr>
        <w:t xml:space="preserve">database performance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20% increase in transaction speed for high-traffic applications.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design and development of user-friendly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usability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backend development tasks where I utilized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processing efficiency for web transactions.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Budged resource allocation and project timelines effectively to align with client delivery expectations and improve customer satisfaction ratings.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research on industry-leading software practices to integrate improvements into the development process, leading to higher code quality and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actively in team brainstorming sessions to strategize software solutions that adhered to client specifications and industry compliance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implementation of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within the team, streamlining collaboration between development and operations for improved deployment cycles.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training sessions on </w:t>
      </w:r>
      <w:r w:rsidRPr="00C3688B">
        <w:rPr>
          <w:rFonts w:ascii="Arial" w:hAnsi="Arial" w:cs="Arial"/>
          <w:b/>
          <w:bCs/>
          <w:color w:val="424242" w:themeColor="text1" w:themeShade="BF"/>
          <w:sz w:val="20"/>
        </w:rPr>
        <w:t xml:space="preserve">agile methodologies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help the team adapt to evolving project requirements efficiently.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user experience and retention through front-end improvements and responsive designs, ensuring mobile and desktop compatibility.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