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DevOps Engineer with over 8 years of experience in automating, monitoring, and optimizing mission-critical deployments in cloud environments. Expertise in full software development life cycle, continuous integration/continuous deployment (CI/CD) practices, and configuration management with a passion for leveraging technology to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Source Code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Balancers,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SSL/TLS, VPC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increased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multi-cloud environments, achieving consistent environments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real-time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reliability and provide insights into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flexibility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software releases by implementing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automated testing frameworks into the release pipeline,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security assessments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SSL/TLS to safeguard applications hosted on cloud platforms, reducing vulnerabilities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such as horizontal scaling and health checks, leading to more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deployment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code deployments and rollback features, ensuring minimal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container orchestration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automated scaling and self-healing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 by organizing daily stand-ups and retrospective meetings, contributing to a clear understanding of progress and challenges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capacity planning and architectural debates to select robust data storage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advanced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network configuration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budgets and streamlining communications across VM instances and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regarding CI/CD processes and knowledge sharing sessions for team members, leading to enhanced onboarding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infrastructure by migrating legacy applications to a cloud-native approach, successfully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infrastructure in an IT consulting capacity,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client-driven solutions and reduce operational burdens.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quick deployments and environment consistency, improving turnaround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and maintaining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quality through automated testing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container-based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current application frameworks in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administration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optimizing configurations for application deployments and performing updates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versioning and collaboration, enhancing team communication and project tracking across multiple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Agile teams implementing weekly sprint reviews and planning sessions, ensuring alignment within project timelines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generalized customized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server monitoring and backup processes, improving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and maintaining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protocols and access permissions under an IAM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applications in collaboration with development teams,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specific scripting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network setup and configurations,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and load balancing, ensuring high availability of services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source control management, engaging with team members across various projects to implement best practices and maintain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Agile methodologies, participating in daily stand-ups and sprint planning with a focus on delivering client-specific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developers in troubleshooting and identifying performance bottlenecks while collecting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reliability for client applications, leading to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about scalable architecture patterns to ensure optimal resource utilization and system resilience across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