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a proven track record in IT consulting, specializing in cloud infrastructure management, CI/CD pipeline implementation, and automation of deployment processes. Skilled in orchestrating scalable solutions and improving system performance through advanced DevOps practices while ensuring high availability and security in mission-critical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Apache, Nginx,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Encryption, VPC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 for multi-tenant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manual effort and minimizing human error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Kubernetes clusters for container orchestration, ensuring seamless deployment and scaling of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visibility and proactive issue resolution across all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cloud environments,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segmentation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data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refactor legacy applications for cloud-native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modern architectural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system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support increased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compliance with industry standards by conducting regular security reviews and performance audits, and implementing necessary improvements across all infrastructure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effective DevOps practices and tools, improving team proficiency and collaboration in fast-paced project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debugging processes into applications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identification and resolution of issues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collaborations with QA teams to automate testing frameworks and promote shift-left testing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routine tasks, enhancing efficiency and accuracy of deployment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tasks, contributing to a 40%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resource provisioning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software releases with reduced errors and increased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performance tuning and troubleshooting at the application 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 and optimization for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ensuring high availability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application-related issues across multiple environments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quicker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security best practices while configuring application environments,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security group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changes and foster collaboration among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the scalability and maintainability of projects within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DevOps processes, contributing to the successful rollout of an enterprise solution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patch management and system upgrades to ensure optimal performance of existing systems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and maintaining remote access solutions, ensuring secure connectivity through best practices in network security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write technical documentation for deployment procedures and operational runbooks, improving knowledge retention and onboarding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capacity planning based on application load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for infrastructure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response efforts to troubleshoot production issues efficiently using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code changes, enforcing quality standards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Whitesource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