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DevOps Engineer with over 8 years of experience in developing, deploying, and managing robust infrastructure solutions. Adept at utilizing modern orchestration, CI/CD practices, and cloud technologies to drive efficiencies in development processes and operational excellence. Enthusiastic about leveraging Agile methodologies to enhance collaboration and project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Puppet, Chef, SaltStack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Subversion, Mercurial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Firewalls, VPN, SSL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 for various applications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scalable and resilient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Containerized legacy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configuration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server setup and maintenance, improving consistency and reliability of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provision and manage cloud resources, ensuring repeatability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monitoring and alerting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issues in application performance,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and implemented best practices for cloud configurations to meet compliance requirements,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optimize application performance and reduce infrastructure costs through effective resource allocation and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Cost Explorer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backup and disaster recovery processes for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functions, improving data resilience and recovery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 applications to the cloud environment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operations and enhancing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adopting Agile practices such as Scrum and Kanban to facilitate continuous delivery and improved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provisioning management into the CI/CD workflow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quick feedback and iterative development for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 management and analysis, providing insights that improved troubleshooting processes and reduced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reviews and advised on the design of microservices architecture, adhering to best practices for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leveraging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Kubernetes Service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CI/CD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robust networking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Firewalls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application communication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infrastructure provisioning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across multiple environments and facilitating efficient scaling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container orchestration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accelerating project deliveries with containerization.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continuous integration and delivery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tailoring deployment workflows that enhanced collaboration across teams and minimized deployment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various operational tasks, leading to significant reductions in manual effort and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custom dashboards for real-time performance monitoring of production systems, enabling proactive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Agile practices through sprint planning sessions and retrospectives, enhancing delivery timelines for client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and scalable RESTful APIs,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cloud-native architectures, embracing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serverless framework concepts to increase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in software development, implementing code review practices to ensure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cloud environments for higher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logging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insights and quicker issue resolution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automated builds for software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development team efficiencies and reducing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infrastructure security policies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Security 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requirements and delivered tailored solutions that addressed specific business challenges, abiding by Agile principles.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