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Frontend Engineer with extensive experience in developing and maintaining design systems, leveraging tools like Figma, Storybook, and React, with a strong focus on enhancing user experience and accessibility. Proven ability to collaborate effectively across design and engineering teams to deliver high-quality, reusable components.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System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Storybook, Showkase, Design Tokens, Accessibility Advocacy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and 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Jest, Webpack, Babel,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Atomic Design Principles, Component-based Architecture, CSS-in-JS, Styled Components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Tailwind CSS, Bootstrap, Material-UI, Ant Design, Next.js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scalable component library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 and demonstration of design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audit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Rivet Design System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inconsistencies and opportunities for enhancements in design and code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optimizations and accessibility best practices throughout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frontend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WCAG standards and enhancing user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system with current development workflows, resulting in increased developer adoption and improved design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reusable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design tokens and theming to ensure consistency across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and discussions on best practices for developer-design collaboration to enhance communication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 for frontend applications by optimizing rendering performance and reducing load times, significantly improving the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Showkase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and organize Android design components, ensuring seamless integration between mobile and web design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focused on design systems, promoting community engagement and knowledge sharing within development circles.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design system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it into internal tools for easy access by design and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projects, allowing for rapid UI development and maintaining a consistent design language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CSS-in-JS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to streamline styling processes and improve maintainability of UI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server-side rendering and performance on web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adaptations, staying updated with emerging technologies and methodologies in frontend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while focusing on responsive design principles for varied device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for optimizing existing design systems and ensuring best practices for design token usage across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multiple projects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project management capabilities, streamlining processes and improving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component creation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Atomic Design Principles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more modular and maintainable code structures within the design systems.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large-scale projects focused on identity management solutions,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implementation of complex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translate wireframes and mockups into functional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frontend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ensuring adherence to design standards and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 systems to support dynamic data rendering on the frontend, enhancing application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