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Data Scientist with a strong focus on portfolio analytics, risk modeling, and performance attribution for financial services. Proven expertise in leveraging advanced analytics and cloud technologies to deliver data-driven insights that support decision-making in alternative investments and digital assets. Adept at collaborating within agile teams, ensuring the delivery of high-impact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Analysis/Visualization: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Snowflake,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Portfolio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Attribution, Risk Analysis, Investment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portfolio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quantitative analysis of investment performance metrics and risk factors across digital asset classes.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processing efficiency for performance attribution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real-time insights into portfolio performance and allowing stakeholders to visualize key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engineers to optimize ETL processes, improving data integration workflows and ensuring the timely availability of financial datasets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risk modeling using advanced statistical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accurate reporting and effective decision-making for alternative investment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consistently improving team efficiency and ensuring alignment with project goals through effective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manipulation and analysis, enabling detailed exploration and insights into investment trends and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analysis for various asset portfolios, employing machine learning algorithms to predict future performance and associated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mentor to junior analysts, providing guidance on best practices in data analysis and modeling techniques to foster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customized solutions to address client-specific analytics challenges, leading to increased client satisfaction and long-term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analytics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capabilities for investment return estimation.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Fiinished important contributions on cross-functional projects, engaging with product owners to define data requirements, enhancing the quality and relevance of insights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data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storage and retrieval processes for complex analytic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data processing, significantly enhancing the performance of financial data analysis tasks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key findings to stakeholders, thereby fostering data-driven decision-making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risk evaluation models for a range of investment vehicles, applying statistical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measure performance volatility and potential returns.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data requirements for projects related to investment management, ensuring deliverables met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automated reporting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critical insights derived from raw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(EDA)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variance and regression analysis, enhancing the understanding of historical investment patterns and performance drivers.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documentation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the scalability and resilience of infrastructure for financial services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utilizing SQL to facilitate the seamless integration of heterogeneous financial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testing of existing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adhered to expected outputs and risk mitigation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providing insights derived from market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predictive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by actively participating in daily stand-ups and retrospectives, fostering a culture of continuous improvement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iteration on user requests and data manipulation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successful project delivery and integration of analytics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of analytical procedures and methodologies to ensure clarity and knowledge transfer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