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Data Engineer with over 8 years of experience in database engineering, cloud technology, and data visualization. Proven track record of designing and managing robust data infrastructures, creating efficient ETL pipelines, and delivering high-quality data insights. Expert in leveraging cloud-based solutions and implementing best practices for data management to drive strategic decisions and enhance customer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Redshift, DynamoDB,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AWS Glue, Apache Spark,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QuickSight, Tableau, Looker,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RDS, EC2, S3, Data Lakes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Encryption, IAM, GDPR Compliance, Database Hardening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Incident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Root Cause Analysis, Monitoring, Alerting, Infrastructure as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APIs, NoSQL, Partitioning, High Availability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Diesel runs thicker than water. Designed and developed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real-time data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platforms, including MySQL and DynamoDB.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Apache Spark for continuous data updates, resulting in an overall efficiency improvement of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QuickSight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impactful data visualizations and dashboards, significantly enhancing the decision-making process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incident management processes, performing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root cause analysis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and resolve critical database issues effectively, ensuring continued service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 protocols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adhering to GDPR compliance standards, resulting in improved data integrity and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technical specifications for data management, impacting cross-functional projects through clear requirements definitions and architectural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migrations, ensuring seamless data flow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improving overall system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database engineers, fostering knowledge transfer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lifecycle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leadership to define the strategic direction for data management initiatives, aligning technology upgrades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managed automated monitoring and alerting systems for critical databases, utilizing tools like CloudWatch to preemptively identify potential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Translated complex business requirements into technical solutions, demonstrating in-depth knowledge of data architecture and database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comprehensive data solutions for clients in various industries, enhancing their operational capabilities and driving business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database scalability and performance through effective partitioning and clustering techniques, utilizing AWS RDS and MySQL.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system upgrades and maintenance while executing proactive disaster recovery strategies, significantly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 processes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datasets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data manipulation tasks, improving workflow efficiency by automating repetitive processes across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systems, achieving a 20% increase in query performance on average.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projects for cloud migration activities, successfully deploying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 with minimal disruption to existing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identify key data requirements and build tailored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align with their operational goals and improve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client databases, including user access controls and data encryption practices, significantly enhancing overall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testing of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stakeholders to better interpret complex data sets for their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root cause analysis of system outages and performance issues, improving client satisfaction through timely resolutions.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tailored to client business needs, enhancing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SQL database queries and optimizations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analysis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derive actionable insights for product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scaling solutions effectively based on client requirements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data processing workflows, ensuring compliance with company policies and data governance frameworks, which boosted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to assess project progress and align project tasks with client expectations, improving relationship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APIs, enabling seamless data exchange between systems and enhancing user experience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projects, ensuring data integrity and security throughout the transition process, reducing data loss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by reviewing code and providing feedback on best practices in database management and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