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 Engineer with extensive experience in developing scalable, secure, and high-quality data pipelines. Proven ability to optimize data infrastructure while working remotely and collaborating with geographically distributed teams. Possesses strong expertise in Databricks, Azure, and ETL processes with a focus on enabling data-driven decision-making. Committed to continuous learning and leveraging advanced technologies for business insights and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Delta Lake, Hadoop,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Pipeline, Data Lakehouse, ETL, ELT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Vault, Data Structures, Data Transformation,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dbt, Kafka, Jupyter Notebooks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Agile, Scrum, Dashboarding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Governance, Data Privacy, Encryption, Authentication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large datasets effectively, ensuring real-time accessibility and reliability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transformation strategies and resulting in a 30% decrease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data security compliance and maintaining integrity through encryption and access control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capture and document both technical and user-friendly requirements for various data initiatives, leading to improved communication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data architectures and recommended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performance metrics and streamlined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structures to facilitate the effective storage and retrieval of structured and unstructured data, supporting executive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to observe ELT processes, proactively identifying and troubleshooting performance issues, which improved pipeline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data strategies and conducting exploratory data analysis, allowing stakeholders to visualize data relationships and insights easily.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technical documentation for data processes, pipelines, and governance strategies, contributing to the firm’s knowledge base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effective data representation for analytical purposes, supporting enhanced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reviews and peer code reviews, implementing best practices that reduced defect rates in data solutions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through BPM University,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fostering a culture of continuous learning in data engineering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relationships with clients to assess their data management needs, ensuring tailored solutions that align with best industry practices and deliver business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new technologies and tools within the team, advocating for innovative solutions to traditional data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on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resulting in more accurate and timely insights for privileged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data pipelines underpinned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serve dynamic datasets and analytical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clearer data lineage and stewardship, ensuring compliance with industry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PostgreSQL and MongoDB to structure and query extensive datasets, optimizing for performance and responsiveness in reporting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exploratory analysis and data profiling within the context of client projects,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to extract actionable insights and drive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legacy data systems to cloud-based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enhanced capabilities for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ETL documentation and pipeline architecture diagrams, streamlining onboarding processes for new team members and improving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unified data strategy by collaborating with product teams to integrate data features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and agile ceremonies, actively contributing to sprint planning and retrospectives to better align team goals with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both structured and unstructured data, supporting diverse analytical needs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of data pipelines and infrastructure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control—securing reliability and reproducibility of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data challenges, delivering tailored workshops that promoted best practices in data management and model building.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