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transforming complex data into actionable insights. Proven expertise in data analytics, software development, and agile methodologies. Adept at utilizing a comprehensive tech stack including but not limited to Python, SQL, Hadoop, and AWS to drive efficiency and foster innovation in IT consulting environments. Passionate about leveraging technology for data-driven decision-making to optimize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Scala,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Tableau, Excel,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predictive models that improved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ensuring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business intelligence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visualization and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including EC2, Lambda, and S3, to automate deployment processes and reduce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analytics into core business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efficiency in data retrieval and reporting operations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governance, fostering a culture of continuous improvement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classification, significantly boosting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20% increase in application responsiveness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within the AWS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protocols in line with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streamline collaboration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deployment of distributed systems,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to improve project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data analysis accuracy, leading to better strategic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open-source data analytics tools, expanding the team's technical repertoire and elevating project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user interfaces, leading to a 30% increase in user satisfaction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management and storage solutions for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streamline product delivery processes using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performance, identifying and resolving bugs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knowledge sharing and enhance coding standards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reducing overhead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by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contributing to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optimized database schemas 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contributed to user manuals emphasizing the features of web applications, ensuring user clarity and operation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integrated API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user management within broader IT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