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results-oriented Senior Data Analytics Engineer with over 8 years of comprehensive IT experience in analytics, reporting, and SQL development. Proven ability to drive business growth by delivering innovative data-driven solutions. Adept in collaborating with stakeholders to understand and resolve their analytical needs while adhering to industry standards such as SOX compliance and CI/CD protocols. Expertise in utilizing leading analytics tools, including Power BI, Azure Data Factory, SQL Server, and Python, to enhance organizational decision-making and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Analytics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 BI, Tableau, Alteryx, Qlik, DAX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T-SQL, PL/SQL,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Data Factory,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Lean, SDLC,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Reporting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SSRS, ETL, Rest API,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Quality, Data Governance, SOX Compliance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innovative data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reporting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collect requirements and create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for data extraction and transformation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of semantic models, enabling self-service analytics for business stakeholders, thus decreasing querying times by up to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practices for deploying reports and dashboards,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regulations and improving change management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automated ETL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Data Factory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workflows and reducing manual intervention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data quality assessments and integrity checks across databases, ensuring high accuracy and reliability in analytics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Python for data manipulation and analysis, creating scripts that streamlined report generation, enabling timely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report development, fostering a collaborative learning environment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new analytics technologies such as Databricks for large-scale data analysis, enhancing processing capabilities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Diagrammed and documented data workflows and architectural changes for improved knowledge sharing and compliance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an on-call rotation to support production issues, effectively minimizing downtime and ensuring continuity in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professional development to stay abreast of emerging analytics tools and methodologies, including leading workshops on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reporting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shortening report delivery timelines and enhancing accessibility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to ensure timely and efficient project delivery, conducting sprint reviews to assess progress and realign on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advanced analytical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queries, which improved client insights into revenue trends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data governance frameworks to comply with industry regulations and enhance data security protocols, achieving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data extraction processes by designing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operational reporting accuracy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of SQL queries, resulting in an average improvement of 20% in data retrieval times across various analytic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identify requirements and develop tailored analytics solutions, resulting in a 35% reduction in time-to-insight for business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led workshops on database management and reporting tools for business users, improving cross-departmental analytics competency.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regression testing for database upgrades and migrations to ensure analytics integrity post-deployment, mitigating risks of operational failures.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sessions, contributing to improved project timelines and stakeholder satisfaction through effective prioritization of tasks.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implementation of analytics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real-time data processing for SaaS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dashboards and data visualizations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Qlik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 tracking of various departments, enhancing data-driven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on integrating existing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data retrieval, which improved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data analysis tasks, resulting in a notable decrease in manual efforts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archiving strategies that optimized storage solutions and supported compliance with applicable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establishing best practices for data models that enhanced data structure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 manuals and technical documentation for newly adopted analytics tools, improving user onboarding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business stakeholders to gather feedback on analytics tools and identify areas for improvement, successfully increasing user satisfaction on average by 30%.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