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and highly skilled Senior Python Developer with extensive experience in database optimization, protocol design, and development of robust data pipelines. Proficient in advanced data management techniques and strategies for process improvement. Proven ability to work remotely, manage time effectively, and collaborate with cross-functional teams to meet project goals within tight deadlines.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SQL, JavaScript,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Flask, Django, Pandas, Numpy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Oracle,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Docker, AWS, Azure, Kubernetes, Git,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Analysis &amp; Modeling:</w:t>
      </w:r>
      <w:r w:rsidRPr="00C3688B">
        <w:rPr>
          <w:rFonts w:ascii="Arial" w:hAnsi="Arial" w:cs="Arial"/>
          <w:color w:val="424242" w:themeColor="text1" w:themeShade="BF"/>
          <w:sz w:val="20"/>
          <w:szCs w:val="20"/>
        </w:rPr>
        <w:t xml:space="preserve"> ETL, MVP, Machine Learning, Data Warehousing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Protocols &amp; Standards:</w:t>
      </w:r>
      <w:r w:rsidRPr="00C3688B">
        <w:rPr>
          <w:rFonts w:ascii="Arial" w:hAnsi="Arial" w:cs="Arial"/>
          <w:color w:val="424242" w:themeColor="text1" w:themeShade="BF"/>
          <w:sz w:val="20"/>
          <w:szCs w:val="20"/>
        </w:rPr>
        <w:t xml:space="preserve"> Model Context Protocol (MCP), RESTful APIs, HTTPS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Methodologies, Continuous Integration/Continuous Deployment (CI/CD), Test-Driven Development (TDD)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Python-based applications utilizing the </w:t>
      </w:r>
      <w:r w:rsidRPr="00C3688B">
        <w:rPr>
          <w:rFonts w:ascii="Arial" w:hAnsi="Arial" w:cs="Arial"/>
          <w:b/>
          <w:color w:val="424242" w:themeColor="text1" w:themeShade="BF"/>
          <w:sz w:val="20"/>
          <w:szCs w:val="20"/>
        </w:rPr>
        <w:t xml:space="preserve">Model Context Protocol (MCP)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data processing and exchange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cursors for enhanced data manipulation, resulting in a 30% increase in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robust data pipelines that integrated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(Lambda, S3) for seamless data flow and analysis in resource-constrained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detailed data modeling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Oracle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analytics, ensuring high-quality data delivery and performance tuning for complex queries.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refine technical requirements and optimize production workflows,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application environment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data quality checks and performance metrics tracking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significantly improving system reliability and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efficient troubleshooting and performance optimization strategies for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achieving a 25% reduction in processing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practices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deployment frequency and reducing failure rates through automated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infrastructures in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incorporating best practices for security and resource optimization in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system interactions across APIs using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ensuring proper protocol implementation and seamless data interchange.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developers on advanced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and database management, enhancing team competencies and project delivery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findings from extensive data analysis during stakeholder meetings, aligning technical solutions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analytics tools and libraries such as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Numpy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insights-oriented dashboards for stakeholders.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tested interactive web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and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back-end solutions with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microservices that improved scalability and performance of customer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relational databases like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complex queries and multi-threaded data handling for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 planning and retrospective meetings, ensuring ongoing improvements in team delivery and communication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version control and project tracking through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collaboration and transparency during project lifecycles.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to implement automated testing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software quality before production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 extraction processes using </w:t>
      </w:r>
      <w:r w:rsidRPr="00C3688B">
        <w:rPr>
          <w:rFonts w:ascii="Arial" w:hAnsi="Arial" w:cs="Arial"/>
          <w:b/>
          <w:bCs/>
          <w:color w:val="424242" w:themeColor="text1" w:themeShade="BF"/>
          <w:sz w:val="20"/>
        </w:rPr>
        <w:t xml:space="preserve">ETL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strategies, significantly reducing extraction time and improving reporting accuracy.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user authentication features leveraging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security protocols, enhancing user security and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complex applications within a multi-tenant architecture, utilizing hands-on experience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software development life cycle (SDLC) phases including requirement analysis, design, development, and deployment in teams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configured servers for application hosting and database management using cloud platforms such as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UX/UI designers to ensure adherence to design specifications and improve overall usability of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project documentation and created technical specifications for end-user support and development reference, ensuring knowledge transfer among teams.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