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Senior-Level Engineer with over 7 years of experience in developing and maintaining complex financial applications in corporate payment solutions. Proficient in COBOL, DB2, and various programming languages, with expertise in IBM Mainframe technologies. Proven track record of driving the successful design, implementation, and modification of software projects while ensuring alignment with business objectives and operational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COBOL, CICS, JCL, SQL, HTML,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Systems:</w:t>
      </w:r>
      <w:r w:rsidRPr="00C3688B">
        <w:rPr>
          <w:rFonts w:ascii="Arial" w:hAnsi="Arial" w:cs="Arial"/>
          <w:color w:val="424242" w:themeColor="text1" w:themeShade="BF"/>
          <w:sz w:val="20"/>
          <w:szCs w:val="20"/>
        </w:rPr>
        <w:t xml:space="preserve"> DB2, Microsoft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Environments:</w:t>
      </w:r>
      <w:r w:rsidRPr="00C3688B">
        <w:rPr>
          <w:rFonts w:ascii="Arial" w:hAnsi="Arial" w:cs="Arial"/>
          <w:color w:val="424242" w:themeColor="text1" w:themeShade="BF"/>
          <w:sz w:val="20"/>
          <w:szCs w:val="20"/>
        </w:rPr>
        <w:t xml:space="preserve"> IBM Mainframe, TSO, ISPF, RDz,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MicroFocus Revolve, IBM Debug, Tivoli,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Java, Spring, Hibernate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Waterfall,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Utilities:</w:t>
      </w:r>
      <w:r w:rsidRPr="00C3688B">
        <w:rPr>
          <w:rFonts w:ascii="Arial" w:hAnsi="Arial" w:cs="Arial"/>
          <w:color w:val="424242" w:themeColor="text1" w:themeShade="BF"/>
          <w:sz w:val="20"/>
          <w:szCs w:val="20"/>
        </w:rPr>
        <w:t xml:space="preserve"> MQ Series, EXCI, SCLM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multiple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support high-volume transaction processing, leading to a 30% reduction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DB2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database solutions that enhanced data retrieval speeds by optimizing SQL queries and indexing 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define application specifications for corporate payment systems, adhering to best practices in software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of applications using </w:t>
      </w:r>
      <w:r w:rsidRPr="00C3688B">
        <w:rPr>
          <w:rFonts w:ascii="Arial" w:hAnsi="Arial" w:cs="Arial"/>
          <w:b/>
          <w:color w:val="424242" w:themeColor="text1" w:themeShade="BF"/>
          <w:sz w:val="20"/>
          <w:szCs w:val="20"/>
        </w:rPr>
        <w:t xml:space="preserve">IBM Debug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MicroFocus Revolve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15% decrease in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team members on best practices for coding in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using </w:t>
      </w:r>
      <w:r w:rsidRPr="00C3688B">
        <w:rPr>
          <w:rFonts w:ascii="Arial" w:hAnsi="Arial" w:cs="Arial"/>
          <w:b/>
          <w:color w:val="424242" w:themeColor="text1" w:themeShade="BF"/>
          <w:sz w:val="20"/>
          <w:szCs w:val="20"/>
        </w:rPr>
        <w:t xml:space="preserve">CICS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transaction management,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JCL scripts for batch processing jobs, ensuring seamless integration with existing systems and improving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enhancements to existing applications by leading debugging and modification efforts, thus improving performance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performing code reviews and refining user stories related to corporate payment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technical documentation and training materials for users and stakeholders, improving user adoption and satisfaction rates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Tivoli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job scheduling and monitoring, ensuring reliable and timely data processing for financial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workflows for program development and maintenance, integrating </w:t>
      </w:r>
      <w:r w:rsidRPr="00C3688B">
        <w:rPr>
          <w:rFonts w:ascii="Arial" w:hAnsi="Arial" w:cs="Arial"/>
          <w:b/>
          <w:color w:val="424242" w:themeColor="text1" w:themeShade="BF"/>
          <w:sz w:val="20"/>
          <w:szCs w:val="20"/>
        </w:rPr>
        <w:t xml:space="preserve">ISPF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streamline operations within IBM Mainframe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web technologies such as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legacy systems, facilitating better user interactions and modernizing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teams to architect and propose innovative solutions that align with business goals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training sessions on new features and tools for development teams, enhancing overall team capabilities and project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customized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exceeding client expectations with efficient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ensuring data integrity and optimizing queries to improve application performance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Agile projects, participating in daily scrums and sprint planning meetings to deliver high-quality software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debugging and refactoring efforts on legacy systems written in </w:t>
      </w:r>
      <w:r w:rsidRPr="00C3688B">
        <w:rPr>
          <w:rFonts w:ascii="Arial" w:hAnsi="Arial" w:cs="Arial"/>
          <w:b/>
          <w:bCs/>
          <w:color w:val="424242" w:themeColor="text1" w:themeShade="BF"/>
          <w:sz w:val="20"/>
        </w:rPr>
        <w:t xml:space="preserve">COBOL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stability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users to gather feedback and refine application features, resulting in a user satisfaction score increase of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seamless integration with external services, enhancing application functionality and extensibility.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batch jobs using </w:t>
      </w:r>
      <w:r w:rsidRPr="00C3688B">
        <w:rPr>
          <w:rFonts w:ascii="Arial" w:hAnsi="Arial" w:cs="Arial"/>
          <w:b/>
          <w:bCs/>
          <w:color w:val="424242" w:themeColor="text1" w:themeShade="BF"/>
          <w:sz w:val="20"/>
        </w:rPr>
        <w:t xml:space="preserve">JCL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scheduling tools, reducing operational costs by streamlining daily processing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for junior developers, emphasizing best practices in </w:t>
      </w:r>
      <w:r w:rsidRPr="00C3688B">
        <w:rPr>
          <w:rFonts w:ascii="Arial" w:hAnsi="Arial" w:cs="Arial"/>
          <w:b/>
          <w:bCs/>
          <w:color w:val="424242" w:themeColor="text1" w:themeShade="BF"/>
          <w:sz w:val="20"/>
        </w:rPr>
        <w:t xml:space="preserve">JDBC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object-oriented programming to enhance code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enhancing user experience through responsive design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create documentation and user guides for system applications, leading to more effective onboarding processes for new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integration processes using </w:t>
      </w:r>
      <w:r w:rsidRPr="00C3688B">
        <w:rPr>
          <w:rFonts w:ascii="Arial" w:hAnsi="Arial" w:cs="Arial"/>
          <w:b/>
          <w:bCs/>
          <w:color w:val="424242" w:themeColor="text1" w:themeShade="BF"/>
          <w:sz w:val="20"/>
        </w:rPr>
        <w:t xml:space="preserve">RESTful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external communications with partner systems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through continuous integration and deployment (CI/CD)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faster delivery and reliable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reporting tools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extract and present critical financial data efficiently, improving decision-making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efforts by testing applications in a staging environment, documenting defects, and ensuring prompt resolution before production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applications, assisting users with troubleshooting while documenting frequently encountered issues for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professional development to stay current with industry trends and emerging technologies, particularly in software frameworks and languages.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